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7ADF" w14:textId="0075685C" w:rsidR="0057118D" w:rsidRPr="00544463" w:rsidRDefault="0057118D" w:rsidP="00544463">
      <w:pPr>
        <w:pStyle w:val="NoSpacing"/>
        <w:jc w:val="center"/>
        <w:rPr>
          <w:b/>
          <w:bCs/>
          <w:sz w:val="26"/>
          <w:szCs w:val="26"/>
          <w:lang w:eastAsia="en-GB"/>
        </w:rPr>
      </w:pPr>
      <w:r w:rsidRPr="00544463">
        <w:rPr>
          <w:b/>
          <w:bCs/>
          <w:sz w:val="26"/>
          <w:szCs w:val="26"/>
          <w:lang w:eastAsia="en-GB"/>
        </w:rPr>
        <w:t>Minster Community Formation Proposal: Guidance for the Coordinating Group</w:t>
      </w:r>
    </w:p>
    <w:p w14:paraId="7549ED00" w14:textId="77777777" w:rsidR="00544463" w:rsidRDefault="00544463" w:rsidP="00D56826">
      <w:pPr>
        <w:pStyle w:val="NoSpacing"/>
        <w:rPr>
          <w:lang w:eastAsia="en-GB"/>
        </w:rPr>
      </w:pPr>
    </w:p>
    <w:p w14:paraId="25127B47" w14:textId="1421F1E7" w:rsidR="0057118D" w:rsidRPr="005D3780" w:rsidRDefault="0057118D" w:rsidP="00D56826">
      <w:pPr>
        <w:pStyle w:val="NoSpacing"/>
        <w:rPr>
          <w:lang w:eastAsia="en-GB"/>
        </w:rPr>
      </w:pPr>
      <w:r w:rsidRPr="005D3780">
        <w:rPr>
          <w:lang w:eastAsia="en-GB"/>
        </w:rPr>
        <w:t>The Coordinating Group is tasked with writing the Minster Community Formation Proposal. This proposal emerges from the work done by individual churches and Working Groups, through discernment and discussion.  </w:t>
      </w:r>
    </w:p>
    <w:p w14:paraId="51102A75" w14:textId="77777777" w:rsidR="0057118D" w:rsidRPr="005D3780" w:rsidRDefault="0057118D" w:rsidP="00D56826">
      <w:pPr>
        <w:pStyle w:val="NoSpacing"/>
        <w:rPr>
          <w:lang w:eastAsia="en-GB"/>
        </w:rPr>
      </w:pPr>
      <w:r w:rsidRPr="005D3780">
        <w:rPr>
          <w:lang w:eastAsia="en-GB"/>
        </w:rPr>
        <w:t>The Proposal is a foundational document for the Minster Community. It is more than a description – it is a statement of intent. It forms the basis for each PCC to formally decide to be part of this Minster Community. In doing so, each church is signing up to this understanding of who you are and commit to where you are going.  </w:t>
      </w:r>
    </w:p>
    <w:p w14:paraId="7439B845" w14:textId="77777777" w:rsidR="0057118D" w:rsidRPr="005D3780" w:rsidRDefault="0057118D" w:rsidP="00D56826">
      <w:pPr>
        <w:pStyle w:val="NoSpacing"/>
        <w:rPr>
          <w:lang w:eastAsia="en-GB"/>
        </w:rPr>
      </w:pPr>
      <w:r w:rsidRPr="005D3780">
        <w:rPr>
          <w:lang w:eastAsia="en-GB"/>
        </w:rPr>
        <w:t>The Proposal will inform the work of the Minster Community Ministry Team and will be returned to within your first Minster Community review, which takes place after approximately 12-18 months. </w:t>
      </w:r>
    </w:p>
    <w:p w14:paraId="655F333D" w14:textId="7EE802F1" w:rsidR="0057118D" w:rsidRPr="005D3780" w:rsidRDefault="0057118D" w:rsidP="00D56826">
      <w:pPr>
        <w:pStyle w:val="NoSpacing"/>
        <w:rPr>
          <w:lang w:eastAsia="en-GB"/>
        </w:rPr>
      </w:pPr>
      <w:r w:rsidRPr="005D3780">
        <w:rPr>
          <w:lang w:eastAsia="en-GB"/>
        </w:rPr>
        <w:t>The over</w:t>
      </w:r>
      <w:r w:rsidR="00C5657A" w:rsidRPr="005D3780">
        <w:rPr>
          <w:lang w:eastAsia="en-GB"/>
        </w:rPr>
        <w:t>-</w:t>
      </w:r>
      <w:r w:rsidRPr="005D3780">
        <w:rPr>
          <w:lang w:eastAsia="en-GB"/>
        </w:rPr>
        <w:t>arching question for those crafting the Minster Community proposal is:  </w:t>
      </w:r>
    </w:p>
    <w:p w14:paraId="103D94E3" w14:textId="77777777" w:rsidR="0057118D" w:rsidRPr="005D3780" w:rsidRDefault="0057118D" w:rsidP="00D56826">
      <w:pPr>
        <w:pStyle w:val="NoSpacing"/>
        <w:rPr>
          <w:lang w:eastAsia="en-GB"/>
        </w:rPr>
      </w:pPr>
      <w:r w:rsidRPr="005D3780">
        <w:rPr>
          <w:lang w:eastAsia="en-GB"/>
        </w:rPr>
        <w:t>How well does this proposal enable and equip people to respond to our 3 Key Questions: how are you growing numbers of disciples, how are you growing in depth of discipleship, how are you growing in loving service of the world? </w:t>
      </w:r>
    </w:p>
    <w:p w14:paraId="55D6E9BB" w14:textId="40D96295" w:rsidR="0057118D" w:rsidRPr="005D3780" w:rsidRDefault="0057118D" w:rsidP="00D56826">
      <w:pPr>
        <w:pStyle w:val="NoSpacing"/>
        <w:rPr>
          <w:lang w:eastAsia="en-GB"/>
        </w:rPr>
      </w:pPr>
      <w:r w:rsidRPr="005D3780">
        <w:rPr>
          <w:lang w:eastAsia="en-GB"/>
        </w:rPr>
        <w:t> </w:t>
      </w:r>
    </w:p>
    <w:p w14:paraId="30D189DE" w14:textId="26C419C7" w:rsidR="0057118D" w:rsidRPr="00D56826" w:rsidRDefault="0057118D" w:rsidP="00D56826">
      <w:pPr>
        <w:pStyle w:val="NoSpacing"/>
        <w:rPr>
          <w:b/>
          <w:bCs/>
          <w:lang w:eastAsia="en-GB"/>
        </w:rPr>
      </w:pPr>
      <w:r w:rsidRPr="00D56826">
        <w:rPr>
          <w:b/>
          <w:bCs/>
          <w:lang w:eastAsia="en-GB"/>
        </w:rPr>
        <w:t>The Minster Community</w:t>
      </w:r>
      <w:r w:rsidR="00A61F61" w:rsidRPr="00D56826">
        <w:rPr>
          <w:b/>
          <w:bCs/>
          <w:lang w:eastAsia="en-GB"/>
        </w:rPr>
        <w:t xml:space="preserve"> 2A</w:t>
      </w:r>
      <w:r w:rsidRPr="00D56826">
        <w:rPr>
          <w:b/>
          <w:bCs/>
          <w:lang w:eastAsia="en-GB"/>
        </w:rPr>
        <w:t xml:space="preserve"> in Formation </w:t>
      </w:r>
    </w:p>
    <w:p w14:paraId="71A2E8CE" w14:textId="77777777" w:rsidR="0057118D" w:rsidRPr="005D3780" w:rsidRDefault="0057118D" w:rsidP="00D56826">
      <w:pPr>
        <w:pStyle w:val="NoSpacing"/>
        <w:rPr>
          <w:lang w:eastAsia="en-GB"/>
        </w:rPr>
      </w:pPr>
      <w:r w:rsidRPr="005D3780">
        <w:rPr>
          <w:i/>
          <w:iCs/>
          <w:lang w:eastAsia="en-GB"/>
        </w:rPr>
        <w:t>This is a foundational document that will be returned to within your first Minster Community review (after approximately 12-18 months). It is more than a description – it is a statement of intent. PCCs are asked to sign up to this understanding of who we are and commit to where we are going. </w:t>
      </w:r>
      <w:r w:rsidRPr="005D3780">
        <w:rPr>
          <w:lang w:eastAsia="en-GB"/>
        </w:rPr>
        <w:t> </w:t>
      </w:r>
    </w:p>
    <w:p w14:paraId="16497350" w14:textId="77777777" w:rsidR="0057118D" w:rsidRPr="005D3780" w:rsidRDefault="0057118D" w:rsidP="00D56826">
      <w:pPr>
        <w:pStyle w:val="NoSpacing"/>
        <w:rPr>
          <w:lang w:eastAsia="en-GB"/>
        </w:rPr>
      </w:pPr>
      <w:r w:rsidRPr="005D3780">
        <w:rPr>
          <w:i/>
          <w:iCs/>
          <w:lang w:eastAsia="en-GB"/>
        </w:rPr>
        <w:t>A summary of this document may be produced for local use, but the PCC needs to vote on this full proposal. </w:t>
      </w:r>
      <w:r w:rsidRPr="005D3780">
        <w:rPr>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3"/>
        <w:gridCol w:w="2107"/>
      </w:tblGrid>
      <w:tr w:rsidR="005D3780" w:rsidRPr="005D3780" w14:paraId="12E3F1CB" w14:textId="77777777" w:rsidTr="0057118D">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AD977D7" w14:textId="77777777" w:rsidR="0057118D" w:rsidRPr="005D3780" w:rsidRDefault="0057118D" w:rsidP="00D56826">
            <w:pPr>
              <w:pStyle w:val="NoSpacing"/>
              <w:rPr>
                <w:lang w:eastAsia="en-GB"/>
              </w:rPr>
            </w:pPr>
            <w:r w:rsidRPr="005D3780">
              <w:rPr>
                <w:lang w:eastAsia="en-GB"/>
              </w:rPr>
              <w:t>Process: highlight current stage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3D73A4A" w14:textId="77777777" w:rsidR="0057118D" w:rsidRPr="005D3780" w:rsidRDefault="0057118D" w:rsidP="00D56826">
            <w:pPr>
              <w:pStyle w:val="NoSpacing"/>
              <w:rPr>
                <w:lang w:eastAsia="en-GB"/>
              </w:rPr>
            </w:pPr>
            <w:r w:rsidRPr="005D3780">
              <w:rPr>
                <w:lang w:eastAsia="en-GB"/>
              </w:rPr>
              <w:t>Date  </w:t>
            </w:r>
          </w:p>
        </w:tc>
      </w:tr>
      <w:tr w:rsidR="005D3780" w:rsidRPr="005D3780" w14:paraId="57DE0363" w14:textId="77777777" w:rsidTr="0057118D">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DBFA21B" w14:textId="77777777" w:rsidR="0057118D" w:rsidRPr="005D3780" w:rsidRDefault="0057118D" w:rsidP="00D56826">
            <w:pPr>
              <w:pStyle w:val="NoSpacing"/>
              <w:rPr>
                <w:lang w:eastAsia="en-GB"/>
              </w:rPr>
            </w:pPr>
            <w:r w:rsidRPr="005D3780">
              <w:rPr>
                <w:shd w:val="clear" w:color="auto" w:fill="FFFF00"/>
                <w:lang w:eastAsia="en-GB"/>
              </w:rPr>
              <w:t>In local development</w:t>
            </w:r>
            <w:r w:rsidRPr="005D3780">
              <w:rPr>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BBAC9D6" w14:textId="77777777" w:rsidR="0057118D" w:rsidRPr="005D3780" w:rsidRDefault="0057118D" w:rsidP="00D56826">
            <w:pPr>
              <w:pStyle w:val="NoSpacing"/>
              <w:rPr>
                <w:lang w:eastAsia="en-GB"/>
              </w:rPr>
            </w:pPr>
            <w:r w:rsidRPr="005D3780">
              <w:rPr>
                <w:lang w:eastAsia="en-GB"/>
              </w:rPr>
              <w:t> </w:t>
            </w:r>
          </w:p>
        </w:tc>
      </w:tr>
      <w:tr w:rsidR="005D3780" w:rsidRPr="005D3780" w14:paraId="7418F967" w14:textId="77777777" w:rsidTr="0057118D">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B34D556" w14:textId="77777777" w:rsidR="0057118D" w:rsidRPr="005D3780" w:rsidRDefault="0057118D" w:rsidP="00D56826">
            <w:pPr>
              <w:pStyle w:val="NoSpacing"/>
              <w:rPr>
                <w:lang w:eastAsia="en-GB"/>
              </w:rPr>
            </w:pPr>
            <w:r w:rsidRPr="005D3780">
              <w:rPr>
                <w:lang w:eastAsia="en-GB"/>
              </w:rPr>
              <w:t>First draft for PCC and Joint Archdeaconry Mission Committee consideration and feedback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4E9456B" w14:textId="77777777" w:rsidR="0057118D" w:rsidRPr="005D3780" w:rsidRDefault="0057118D" w:rsidP="00D56826">
            <w:pPr>
              <w:pStyle w:val="NoSpacing"/>
              <w:rPr>
                <w:lang w:eastAsia="en-GB"/>
              </w:rPr>
            </w:pPr>
            <w:r w:rsidRPr="005D3780">
              <w:rPr>
                <w:lang w:eastAsia="en-GB"/>
              </w:rPr>
              <w:t> </w:t>
            </w:r>
          </w:p>
        </w:tc>
      </w:tr>
      <w:tr w:rsidR="005D3780" w:rsidRPr="005D3780" w14:paraId="7ABFBD61" w14:textId="77777777" w:rsidTr="0057118D">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D24D4F5" w14:textId="77777777" w:rsidR="0057118D" w:rsidRPr="005D3780" w:rsidRDefault="0057118D" w:rsidP="00D56826">
            <w:pPr>
              <w:pStyle w:val="NoSpacing"/>
              <w:rPr>
                <w:lang w:eastAsia="en-GB"/>
              </w:rPr>
            </w:pPr>
            <w:r w:rsidRPr="005D3780">
              <w:rPr>
                <w:lang w:eastAsia="en-GB"/>
              </w:rPr>
              <w:t>Final version for PCC commitment and Joint Archdeaconry Mission Committee consideration and recommendation to the Bishop and Trustee Board.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0AB49E" w14:textId="77777777" w:rsidR="0057118D" w:rsidRPr="005D3780" w:rsidRDefault="0057118D" w:rsidP="00D56826">
            <w:pPr>
              <w:pStyle w:val="NoSpacing"/>
              <w:rPr>
                <w:lang w:eastAsia="en-GB"/>
              </w:rPr>
            </w:pPr>
            <w:r w:rsidRPr="005D3780">
              <w:rPr>
                <w:lang w:eastAsia="en-GB"/>
              </w:rPr>
              <w:t> </w:t>
            </w:r>
          </w:p>
        </w:tc>
      </w:tr>
      <w:tr w:rsidR="005D3780" w:rsidRPr="005D3780" w14:paraId="08917F72" w14:textId="77777777" w:rsidTr="0057118D">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8D123FB" w14:textId="77777777" w:rsidR="0057118D" w:rsidRPr="005D3780" w:rsidRDefault="0057118D" w:rsidP="00D56826">
            <w:pPr>
              <w:pStyle w:val="NoSpacing"/>
              <w:rPr>
                <w:lang w:eastAsia="en-GB"/>
              </w:rPr>
            </w:pPr>
            <w:r w:rsidRPr="005D3780">
              <w:rPr>
                <w:lang w:eastAsia="en-GB"/>
              </w:rPr>
              <w:t>Final version progresses for consideration and approval by the Bishop and Trustee Board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A5E23D4" w14:textId="77777777" w:rsidR="0057118D" w:rsidRPr="005D3780" w:rsidRDefault="0057118D" w:rsidP="00D56826">
            <w:pPr>
              <w:pStyle w:val="NoSpacing"/>
              <w:rPr>
                <w:lang w:eastAsia="en-GB"/>
              </w:rPr>
            </w:pPr>
            <w:r w:rsidRPr="005D3780">
              <w:rPr>
                <w:lang w:eastAsia="en-GB"/>
              </w:rPr>
              <w:t> </w:t>
            </w:r>
          </w:p>
        </w:tc>
      </w:tr>
    </w:tbl>
    <w:p w14:paraId="66574546" w14:textId="465A226D" w:rsidR="000F282F" w:rsidRDefault="0057118D" w:rsidP="00D56826">
      <w:pPr>
        <w:pStyle w:val="NoSpacing"/>
        <w:rPr>
          <w:lang w:eastAsia="en-GB"/>
        </w:rPr>
      </w:pPr>
      <w:r w:rsidRPr="005D3780">
        <w:rPr>
          <w:lang w:eastAsia="en-GB"/>
        </w:rPr>
        <w:t> </w:t>
      </w:r>
    </w:p>
    <w:p w14:paraId="5C61A4B0" w14:textId="77777777" w:rsidR="00D56826" w:rsidRDefault="00D56826" w:rsidP="00D56826">
      <w:pPr>
        <w:pStyle w:val="NoSpacing"/>
        <w:rPr>
          <w:lang w:eastAsia="en-GB"/>
        </w:rPr>
      </w:pPr>
    </w:p>
    <w:p w14:paraId="4789A6DA" w14:textId="77777777" w:rsidR="00D56826" w:rsidRDefault="00D56826" w:rsidP="00D56826">
      <w:pPr>
        <w:pStyle w:val="NoSpacing"/>
        <w:rPr>
          <w:lang w:eastAsia="en-GB"/>
        </w:rPr>
      </w:pPr>
    </w:p>
    <w:p w14:paraId="5EC64B29" w14:textId="77777777" w:rsidR="00D56826" w:rsidRDefault="00D56826" w:rsidP="00D56826">
      <w:pPr>
        <w:pStyle w:val="NoSpacing"/>
        <w:rPr>
          <w:lang w:eastAsia="en-GB"/>
        </w:rPr>
      </w:pPr>
    </w:p>
    <w:p w14:paraId="06744B3E" w14:textId="77777777" w:rsidR="00D56826" w:rsidRDefault="00D56826" w:rsidP="00D56826">
      <w:pPr>
        <w:pStyle w:val="NoSpacing"/>
        <w:rPr>
          <w:lang w:eastAsia="en-GB"/>
        </w:rPr>
      </w:pPr>
    </w:p>
    <w:p w14:paraId="14BFD974" w14:textId="77777777" w:rsidR="00D56826" w:rsidRDefault="00D56826" w:rsidP="00D56826">
      <w:pPr>
        <w:pStyle w:val="NoSpacing"/>
        <w:rPr>
          <w:lang w:eastAsia="en-GB"/>
        </w:rPr>
      </w:pPr>
    </w:p>
    <w:p w14:paraId="4436DC58" w14:textId="77777777" w:rsidR="00D56826" w:rsidRDefault="00D56826" w:rsidP="00D56826">
      <w:pPr>
        <w:pStyle w:val="NoSpacing"/>
        <w:rPr>
          <w:lang w:eastAsia="en-GB"/>
        </w:rPr>
      </w:pPr>
    </w:p>
    <w:p w14:paraId="01793A47" w14:textId="77777777" w:rsidR="00D56826" w:rsidRDefault="00D56826" w:rsidP="00D56826">
      <w:pPr>
        <w:pStyle w:val="NoSpacing"/>
        <w:rPr>
          <w:lang w:eastAsia="en-GB"/>
        </w:rPr>
      </w:pPr>
    </w:p>
    <w:p w14:paraId="54F86AB5" w14:textId="77777777" w:rsidR="00D56826" w:rsidRDefault="00D56826" w:rsidP="00D56826">
      <w:pPr>
        <w:pStyle w:val="NoSpacing"/>
        <w:rPr>
          <w:lang w:eastAsia="en-GB"/>
        </w:rPr>
      </w:pPr>
    </w:p>
    <w:p w14:paraId="1CF040B7" w14:textId="77777777" w:rsidR="00D56826" w:rsidRDefault="00D56826" w:rsidP="00D56826">
      <w:pPr>
        <w:pStyle w:val="NoSpacing"/>
        <w:rPr>
          <w:lang w:eastAsia="en-GB"/>
        </w:rPr>
      </w:pPr>
    </w:p>
    <w:p w14:paraId="49D5D6E9" w14:textId="77777777" w:rsidR="00D56826" w:rsidRDefault="00D56826" w:rsidP="00D56826">
      <w:pPr>
        <w:pStyle w:val="NoSpacing"/>
        <w:rPr>
          <w:lang w:eastAsia="en-GB"/>
        </w:rPr>
      </w:pPr>
    </w:p>
    <w:p w14:paraId="1560561E" w14:textId="77777777" w:rsidR="00D56826" w:rsidRDefault="00D56826" w:rsidP="00D56826">
      <w:pPr>
        <w:pStyle w:val="NoSpacing"/>
        <w:rPr>
          <w:lang w:eastAsia="en-GB"/>
        </w:rPr>
      </w:pPr>
    </w:p>
    <w:p w14:paraId="10F058A7" w14:textId="77777777" w:rsidR="00D56826" w:rsidRDefault="00D56826" w:rsidP="00D56826">
      <w:pPr>
        <w:pStyle w:val="NoSpacing"/>
        <w:rPr>
          <w:lang w:eastAsia="en-GB"/>
        </w:rPr>
      </w:pPr>
    </w:p>
    <w:p w14:paraId="77AB4020" w14:textId="77777777" w:rsidR="00D56826" w:rsidRDefault="00D56826" w:rsidP="00D56826">
      <w:pPr>
        <w:pStyle w:val="NoSpacing"/>
        <w:rPr>
          <w:lang w:eastAsia="en-GB"/>
        </w:rPr>
      </w:pPr>
    </w:p>
    <w:p w14:paraId="398E8959" w14:textId="77777777" w:rsidR="00D56826" w:rsidRDefault="00D56826" w:rsidP="00D56826">
      <w:pPr>
        <w:pStyle w:val="NoSpacing"/>
        <w:rPr>
          <w:lang w:eastAsia="en-GB"/>
        </w:rPr>
      </w:pPr>
    </w:p>
    <w:p w14:paraId="78F673F7" w14:textId="77777777" w:rsidR="00D56826" w:rsidRDefault="00D56826" w:rsidP="00D56826">
      <w:pPr>
        <w:pStyle w:val="NoSpacing"/>
        <w:rPr>
          <w:lang w:eastAsia="en-GB"/>
        </w:rPr>
      </w:pPr>
    </w:p>
    <w:p w14:paraId="72A03840" w14:textId="46A1D75E" w:rsidR="00D56826" w:rsidRPr="0041197E" w:rsidRDefault="00C0036A" w:rsidP="00D56826">
      <w:pPr>
        <w:pStyle w:val="NoSpacing"/>
        <w:jc w:val="center"/>
        <w:rPr>
          <w:b/>
          <w:bCs/>
          <w:lang w:eastAsia="en-GB"/>
        </w:rPr>
      </w:pPr>
      <w:r w:rsidRPr="0041197E">
        <w:rPr>
          <w:b/>
          <w:bCs/>
          <w:lang w:eastAsia="en-GB"/>
        </w:rPr>
        <w:lastRenderedPageBreak/>
        <w:t xml:space="preserve">INTRODUCTION </w:t>
      </w:r>
      <w:r w:rsidR="00DF1B8A" w:rsidRPr="0041197E">
        <w:rPr>
          <w:b/>
          <w:bCs/>
          <w:lang w:eastAsia="en-GB"/>
        </w:rPr>
        <w:t xml:space="preserve">TO AND </w:t>
      </w:r>
      <w:r w:rsidRPr="0041197E">
        <w:rPr>
          <w:b/>
          <w:bCs/>
          <w:lang w:eastAsia="en-GB"/>
        </w:rPr>
        <w:t xml:space="preserve">SUMMARY OF </w:t>
      </w:r>
      <w:r w:rsidR="00DF1B8A" w:rsidRPr="0041197E">
        <w:rPr>
          <w:b/>
          <w:bCs/>
          <w:lang w:eastAsia="en-GB"/>
        </w:rPr>
        <w:t>INFORMATION AND COMMEN</w:t>
      </w:r>
      <w:r w:rsidR="00D56826" w:rsidRPr="0041197E">
        <w:rPr>
          <w:b/>
          <w:bCs/>
          <w:lang w:eastAsia="en-GB"/>
        </w:rPr>
        <w:t>T</w:t>
      </w:r>
      <w:r w:rsidR="00DF1B8A" w:rsidRPr="0041197E">
        <w:rPr>
          <w:b/>
          <w:bCs/>
          <w:lang w:eastAsia="en-GB"/>
        </w:rPr>
        <w:t xml:space="preserve">S AVAILABLE TO </w:t>
      </w:r>
      <w:r w:rsidR="00410BFF" w:rsidRPr="0041197E">
        <w:rPr>
          <w:b/>
          <w:bCs/>
          <w:lang w:eastAsia="en-GB"/>
        </w:rPr>
        <w:t xml:space="preserve">MINSTER 2A COORDINATING GROUP FROM STORYBOARDS, </w:t>
      </w:r>
      <w:r w:rsidR="000C14B1" w:rsidRPr="0041197E">
        <w:rPr>
          <w:b/>
          <w:bCs/>
          <w:lang w:eastAsia="en-GB"/>
        </w:rPr>
        <w:t xml:space="preserve">CONVERSATION PROMPTS </w:t>
      </w:r>
      <w:r w:rsidR="00410BFF" w:rsidRPr="0041197E">
        <w:rPr>
          <w:b/>
          <w:bCs/>
          <w:lang w:eastAsia="en-GB"/>
        </w:rPr>
        <w:t>AND OPEN MEETINGS FOR CHURCHES IN PROPOSED MINSTER COMMUNITY 2A</w:t>
      </w:r>
      <w:r w:rsidR="00D56826" w:rsidRPr="0041197E">
        <w:rPr>
          <w:b/>
          <w:bCs/>
          <w:lang w:eastAsia="en-GB"/>
        </w:rPr>
        <w:t>,</w:t>
      </w:r>
    </w:p>
    <w:p w14:paraId="612B0FF6" w14:textId="20FBB01E" w:rsidR="00C61C67" w:rsidRPr="0041197E" w:rsidRDefault="000F282F" w:rsidP="00D56826">
      <w:pPr>
        <w:pStyle w:val="NoSpacing"/>
        <w:jc w:val="center"/>
        <w:rPr>
          <w:b/>
          <w:bCs/>
          <w:lang w:eastAsia="en-GB"/>
        </w:rPr>
      </w:pPr>
      <w:r w:rsidRPr="0041197E">
        <w:rPr>
          <w:b/>
          <w:bCs/>
          <w:lang w:eastAsia="en-GB"/>
        </w:rPr>
        <w:t xml:space="preserve">to be read in conjunction with separate </w:t>
      </w:r>
      <w:r w:rsidR="00344623" w:rsidRPr="0041197E">
        <w:rPr>
          <w:b/>
          <w:bCs/>
          <w:lang w:eastAsia="en-GB"/>
        </w:rPr>
        <w:t xml:space="preserve">formal </w:t>
      </w:r>
      <w:r w:rsidR="00D15810" w:rsidRPr="0041197E">
        <w:rPr>
          <w:b/>
          <w:bCs/>
          <w:lang w:eastAsia="en-GB"/>
        </w:rPr>
        <w:t>summary of proposal</w:t>
      </w:r>
      <w:r w:rsidR="008539A3" w:rsidRPr="0041197E">
        <w:rPr>
          <w:b/>
          <w:bCs/>
          <w:lang w:eastAsia="en-GB"/>
        </w:rPr>
        <w:t>:</w:t>
      </w:r>
    </w:p>
    <w:p w14:paraId="6D5738F7" w14:textId="77777777" w:rsidR="00D56826" w:rsidRPr="0041197E" w:rsidRDefault="00D56826" w:rsidP="00D56826">
      <w:pPr>
        <w:pStyle w:val="NoSpacing"/>
        <w:jc w:val="center"/>
        <w:rPr>
          <w:lang w:eastAsia="en-GB"/>
        </w:rPr>
      </w:pPr>
    </w:p>
    <w:p w14:paraId="2C2FFDE5" w14:textId="6F799822" w:rsidR="00C0036A" w:rsidRPr="0041197E" w:rsidRDefault="00C0036A" w:rsidP="00D56826">
      <w:pPr>
        <w:pStyle w:val="NoSpacing"/>
        <w:rPr>
          <w:rFonts w:eastAsia="Calibri"/>
          <w:lang w:eastAsia="en-GB"/>
        </w:rPr>
      </w:pPr>
      <w:r w:rsidRPr="0041197E">
        <w:rPr>
          <w:rFonts w:eastAsia="Calibri"/>
        </w:rPr>
        <w:t xml:space="preserve">The proposal is that, subject to agreement by individual PCCs, </w:t>
      </w:r>
      <w:r w:rsidR="00E112B2" w:rsidRPr="0041197E">
        <w:rPr>
          <w:rFonts w:eastAsia="Calibri"/>
        </w:rPr>
        <w:t>the parishes</w:t>
      </w:r>
      <w:r w:rsidR="00886111" w:rsidRPr="0041197E">
        <w:rPr>
          <w:rFonts w:eastAsia="Calibri"/>
        </w:rPr>
        <w:t xml:space="preserve"> and associated church schools</w:t>
      </w:r>
      <w:r w:rsidR="0038675A" w:rsidRPr="0041197E">
        <w:rPr>
          <w:rFonts w:eastAsia="Calibri"/>
        </w:rPr>
        <w:t xml:space="preserve"> </w:t>
      </w:r>
      <w:r w:rsidR="00E112B2" w:rsidRPr="0041197E">
        <w:rPr>
          <w:rFonts w:eastAsia="Calibri"/>
        </w:rPr>
        <w:t xml:space="preserve"> listed below under </w:t>
      </w:r>
      <w:r w:rsidR="00886111" w:rsidRPr="0041197E">
        <w:rPr>
          <w:rFonts w:eastAsia="Calibri"/>
        </w:rPr>
        <w:t>Heading 1</w:t>
      </w:r>
      <w:r w:rsidR="00B06F6F" w:rsidRPr="0041197E">
        <w:rPr>
          <w:rFonts w:eastAsia="Calibri"/>
        </w:rPr>
        <w:t>,</w:t>
      </w:r>
      <w:r w:rsidRPr="0041197E">
        <w:rPr>
          <w:rFonts w:eastAsia="Calibri"/>
        </w:rPr>
        <w:t xml:space="preserve"> will form a Minster Community [MC], currently known as 2A.  </w:t>
      </w:r>
    </w:p>
    <w:p w14:paraId="482BFD2D" w14:textId="0A0BCD11" w:rsidR="00C0036A" w:rsidRPr="0041197E" w:rsidRDefault="00C0036A" w:rsidP="00D56826">
      <w:pPr>
        <w:pStyle w:val="NoSpacing"/>
        <w:rPr>
          <w:rFonts w:eastAsia="Calibri"/>
        </w:rPr>
      </w:pPr>
      <w:r w:rsidRPr="0041197E">
        <w:rPr>
          <w:rFonts w:eastAsia="Calibri"/>
        </w:rPr>
        <w:t xml:space="preserve">Parishioners in the relevant churches will be invited to </w:t>
      </w:r>
      <w:r w:rsidR="00FE5F00" w:rsidRPr="0041197E">
        <w:rPr>
          <w:rFonts w:eastAsia="Calibri"/>
        </w:rPr>
        <w:t>suggest</w:t>
      </w:r>
      <w:r w:rsidR="00576A4E" w:rsidRPr="0041197E">
        <w:rPr>
          <w:rFonts w:eastAsia="Calibri"/>
        </w:rPr>
        <w:t xml:space="preserve"> to the Coordinating Group</w:t>
      </w:r>
      <w:r w:rsidR="00FE5F00" w:rsidRPr="0041197E">
        <w:rPr>
          <w:rFonts w:eastAsia="Calibri"/>
        </w:rPr>
        <w:t xml:space="preserve"> </w:t>
      </w:r>
      <w:r w:rsidRPr="0041197E">
        <w:rPr>
          <w:rFonts w:eastAsia="Calibri"/>
        </w:rPr>
        <w:t>a formal name for the MC, the ultimate decision resting with</w:t>
      </w:r>
      <w:r w:rsidR="00C16611" w:rsidRPr="0041197E">
        <w:rPr>
          <w:rFonts w:eastAsia="Calibri"/>
        </w:rPr>
        <w:t xml:space="preserve"> the Bishop.  </w:t>
      </w:r>
      <w:r w:rsidRPr="0041197E">
        <w:rPr>
          <w:rFonts w:eastAsia="Calibri"/>
        </w:rPr>
        <w:t xml:space="preserve"> </w:t>
      </w:r>
    </w:p>
    <w:p w14:paraId="1D01C744" w14:textId="0B638944" w:rsidR="00912B6A" w:rsidRPr="0041197E" w:rsidRDefault="00C0036A" w:rsidP="00D56826">
      <w:pPr>
        <w:pStyle w:val="NoSpacing"/>
        <w:rPr>
          <w:rFonts w:eastAsia="Calibri"/>
        </w:rPr>
      </w:pPr>
      <w:r w:rsidRPr="0041197E">
        <w:rPr>
          <w:rFonts w:eastAsia="Calibri"/>
        </w:rPr>
        <w:t>The 2A Coordinating Group notes that the Minster Community initiative was approved by Diocesan Synod in response to financial pressures in the diocese and a desire to better equip local churches for ministry and mission in a rapidly changing culture and society.</w:t>
      </w:r>
    </w:p>
    <w:p w14:paraId="434E0681" w14:textId="3DA9251E" w:rsidR="00C0036A" w:rsidRPr="0041197E" w:rsidRDefault="00C0036A" w:rsidP="00D56826">
      <w:pPr>
        <w:pStyle w:val="NoSpacing"/>
        <w:rPr>
          <w:lang w:eastAsia="en-GB"/>
        </w:rPr>
      </w:pPr>
      <w:r w:rsidRPr="0041197E">
        <w:rPr>
          <w:lang w:eastAsia="en-GB"/>
        </w:rPr>
        <w:t>The proposal is intended to show how the clergy, churches and congregations in the proposed MC may be enabled and equipped to respond to the Diocese’ 3 key questions:</w:t>
      </w:r>
    </w:p>
    <w:p w14:paraId="124A7D52" w14:textId="460275F0" w:rsidR="009408C4" w:rsidRPr="0041197E" w:rsidRDefault="00C0036A" w:rsidP="00A37796">
      <w:pPr>
        <w:pStyle w:val="NoSpacing"/>
        <w:numPr>
          <w:ilvl w:val="0"/>
          <w:numId w:val="90"/>
        </w:numPr>
        <w:rPr>
          <w:lang w:eastAsia="en-GB"/>
        </w:rPr>
      </w:pPr>
      <w:r w:rsidRPr="0041197E">
        <w:rPr>
          <w:lang w:eastAsia="en-GB"/>
        </w:rPr>
        <w:t>How are you growing numbers of disciples?</w:t>
      </w:r>
    </w:p>
    <w:p w14:paraId="27BF49B0" w14:textId="2127E35F" w:rsidR="00C0036A" w:rsidRPr="0041197E" w:rsidRDefault="00C0036A" w:rsidP="00A37796">
      <w:pPr>
        <w:pStyle w:val="NoSpacing"/>
        <w:numPr>
          <w:ilvl w:val="0"/>
          <w:numId w:val="90"/>
        </w:numPr>
        <w:rPr>
          <w:lang w:eastAsia="en-GB"/>
        </w:rPr>
      </w:pPr>
      <w:r w:rsidRPr="0041197E">
        <w:rPr>
          <w:lang w:eastAsia="en-GB"/>
        </w:rPr>
        <w:t>How are you growing in depth of discipleship?</w:t>
      </w:r>
    </w:p>
    <w:p w14:paraId="6C1BD4E0" w14:textId="55D82D62" w:rsidR="00912B6A" w:rsidRPr="0041197E" w:rsidRDefault="00C0036A" w:rsidP="00A37796">
      <w:pPr>
        <w:pStyle w:val="NoSpacing"/>
        <w:numPr>
          <w:ilvl w:val="0"/>
          <w:numId w:val="90"/>
        </w:numPr>
      </w:pPr>
      <w:r w:rsidRPr="0041197E">
        <w:rPr>
          <w:lang w:eastAsia="en-GB"/>
        </w:rPr>
        <w:t>How are you growing in loving service of the world? </w:t>
      </w:r>
    </w:p>
    <w:p w14:paraId="3E0F4484" w14:textId="211E9968" w:rsidR="00C0036A" w:rsidRPr="0041197E" w:rsidRDefault="00C0036A" w:rsidP="00D56826">
      <w:pPr>
        <w:pStyle w:val="NoSpacing"/>
      </w:pPr>
      <w:r w:rsidRPr="0041197E">
        <w:rPr>
          <w:rFonts w:eastAsia="Calibri"/>
        </w:rPr>
        <w:t xml:space="preserve">The intention is that the different churches, their stipendiary and other clergy [non-stipendiary and </w:t>
      </w:r>
      <w:r w:rsidR="008539A3" w:rsidRPr="0041197E">
        <w:rPr>
          <w:rFonts w:eastAsia="Calibri"/>
        </w:rPr>
        <w:t>other PtO</w:t>
      </w:r>
      <w:r w:rsidRPr="0041197E">
        <w:rPr>
          <w:rFonts w:eastAsia="Calibri"/>
        </w:rPr>
        <w:t>], lay ministers, church officers and other members of the congregation should support one another in providing worship, pastoral care, outreach and community engagement across the proposed MC, in collaboration with church schools, other Christian denominations and other local Christian organisations and initiatives.</w:t>
      </w:r>
    </w:p>
    <w:p w14:paraId="09023F96" w14:textId="77777777" w:rsidR="00C0036A" w:rsidRPr="0041197E" w:rsidRDefault="00C0036A" w:rsidP="00D56826">
      <w:pPr>
        <w:pStyle w:val="NoSpacing"/>
        <w:rPr>
          <w:lang w:eastAsia="en-GB"/>
        </w:rPr>
      </w:pPr>
      <w:r w:rsidRPr="0041197E">
        <w:rPr>
          <w:lang w:eastAsia="en-GB"/>
        </w:rPr>
        <w:t>There are a number of strengths and opportunities in the proposed MC, which should be recognised and capitalised on in addition to recognising difficulties, anxieties and challenges.</w:t>
      </w:r>
    </w:p>
    <w:p w14:paraId="364E0F52" w14:textId="77777777" w:rsidR="00C0036A" w:rsidRPr="0041197E" w:rsidRDefault="00C0036A" w:rsidP="00D56826">
      <w:pPr>
        <w:pStyle w:val="NoSpacing"/>
        <w:rPr>
          <w:lang w:eastAsia="en-GB"/>
        </w:rPr>
      </w:pPr>
      <w:r w:rsidRPr="0041197E">
        <w:rPr>
          <w:lang w:eastAsia="en-GB"/>
        </w:rPr>
        <w:t xml:space="preserve">The A42 runs north to south through or in close proximity to many of the above parishes, facilitating ease of independent transport around the MC, although it should be noted that public transport links are poor.  </w:t>
      </w:r>
    </w:p>
    <w:p w14:paraId="6BAE8E9C" w14:textId="51489370" w:rsidR="00C0036A" w:rsidRPr="0041197E" w:rsidRDefault="00C0036A" w:rsidP="00D56826">
      <w:pPr>
        <w:pStyle w:val="NoSpacing"/>
        <w:rPr>
          <w:lang w:eastAsia="en-GB"/>
        </w:rPr>
      </w:pPr>
      <w:r w:rsidRPr="0041197E">
        <w:rPr>
          <w:lang w:eastAsia="en-GB"/>
        </w:rPr>
        <w:t>There is a diversity of styles of worship and theological perspectives within the proposed MC and a recognition of there being no “one size that fits [or should fit] all</w:t>
      </w:r>
      <w:r w:rsidR="00575687" w:rsidRPr="0041197E">
        <w:rPr>
          <w:lang w:eastAsia="en-GB"/>
        </w:rPr>
        <w:t>”</w:t>
      </w:r>
      <w:r w:rsidRPr="0041197E">
        <w:rPr>
          <w:lang w:eastAsia="en-GB"/>
        </w:rPr>
        <w:t>.</w:t>
      </w:r>
    </w:p>
    <w:p w14:paraId="22A1DE00" w14:textId="68C70FF0" w:rsidR="00C0036A" w:rsidRPr="0041197E" w:rsidRDefault="00C0036A" w:rsidP="00D56826">
      <w:pPr>
        <w:pStyle w:val="NoSpacing"/>
        <w:rPr>
          <w:lang w:eastAsia="en-GB"/>
        </w:rPr>
      </w:pPr>
      <w:r w:rsidRPr="0041197E">
        <w:rPr>
          <w:lang w:eastAsia="en-GB"/>
        </w:rPr>
        <w:t xml:space="preserve">There are several church </w:t>
      </w:r>
      <w:r w:rsidR="00B132CD" w:rsidRPr="0041197E">
        <w:rPr>
          <w:lang w:eastAsia="en-GB"/>
        </w:rPr>
        <w:t>primary</w:t>
      </w:r>
      <w:r w:rsidRPr="0041197E">
        <w:rPr>
          <w:lang w:eastAsia="en-GB"/>
        </w:rPr>
        <w:t xml:space="preserve"> schools across the proposed MC</w:t>
      </w:r>
      <w:r w:rsidR="006D1857" w:rsidRPr="0041197E">
        <w:rPr>
          <w:lang w:eastAsia="en-GB"/>
        </w:rPr>
        <w:t xml:space="preserve"> </w:t>
      </w:r>
      <w:r w:rsidR="006D1857" w:rsidRPr="0041197E">
        <w:rPr>
          <w:rFonts w:eastAsia="Times New Roman" w:cstheme="minorHAnsi"/>
          <w:lang w:eastAsia="en-GB"/>
        </w:rPr>
        <w:t>and a focus on engagement with schools and other work with children, young people and famiies is a key mission objective for the proposed MC.</w:t>
      </w:r>
      <w:r w:rsidRPr="0041197E">
        <w:rPr>
          <w:lang w:eastAsia="en-GB"/>
        </w:rPr>
        <w:t xml:space="preserve"> </w:t>
      </w:r>
    </w:p>
    <w:p w14:paraId="36CE6C0F" w14:textId="77777777" w:rsidR="00C0036A" w:rsidRPr="0041197E" w:rsidRDefault="00C0036A" w:rsidP="00D56826">
      <w:pPr>
        <w:pStyle w:val="NoSpacing"/>
        <w:rPr>
          <w:lang w:eastAsia="en-GB"/>
        </w:rPr>
      </w:pPr>
      <w:r w:rsidRPr="0041197E">
        <w:rPr>
          <w:rFonts w:eastAsia="Calibri"/>
        </w:rPr>
        <w:t>There is also a considerable amount of new building in several areas of the proposed MC, providing potential opportunities for outreach.</w:t>
      </w:r>
    </w:p>
    <w:p w14:paraId="28144EEC" w14:textId="77777777" w:rsidR="00C0036A" w:rsidRPr="0041197E" w:rsidRDefault="00C0036A" w:rsidP="00D56826">
      <w:pPr>
        <w:pStyle w:val="NoSpacing"/>
      </w:pPr>
      <w:r w:rsidRPr="0041197E">
        <w:rPr>
          <w:rFonts w:eastAsia="Calibri"/>
        </w:rPr>
        <w:t xml:space="preserve">The development of existing team ministries in recent years has shown that, with time, thought, effort, creativity, mutual tolerance, prayer and ensuring that voices of all congregations, including the smaller ones are heard and respected, people are willing and prepared to think outside of the boundaries of their own parishes. </w:t>
      </w:r>
    </w:p>
    <w:p w14:paraId="2E24748C" w14:textId="3857EA52" w:rsidR="00C0036A" w:rsidRPr="0041197E" w:rsidRDefault="00C0036A" w:rsidP="00D56826">
      <w:pPr>
        <w:pStyle w:val="NoSpacing"/>
        <w:rPr>
          <w:rFonts w:eastAsia="Calibri"/>
        </w:rPr>
      </w:pPr>
      <w:r w:rsidRPr="0041197E">
        <w:rPr>
          <w:rFonts w:eastAsia="Calibri"/>
        </w:rPr>
        <w:t>Currently the finances of the proposed MC just cover the cost of 4 stipendiary clergy</w:t>
      </w:r>
      <w:r w:rsidR="00A53753" w:rsidRPr="0041197E">
        <w:rPr>
          <w:rFonts w:eastAsia="Calibri"/>
        </w:rPr>
        <w:t>.</w:t>
      </w:r>
    </w:p>
    <w:p w14:paraId="68BA493C" w14:textId="7FA74A3C" w:rsidR="00A53753" w:rsidRPr="0041197E" w:rsidRDefault="00A53753" w:rsidP="00D56826">
      <w:pPr>
        <w:pStyle w:val="NoSpacing"/>
        <w:rPr>
          <w:rFonts w:eastAsia="Calibri"/>
        </w:rPr>
      </w:pPr>
      <w:r w:rsidRPr="0041197E">
        <w:rPr>
          <w:rFonts w:eastAsia="Calibri"/>
        </w:rPr>
        <w:t>There is a considerable amount of active lay ministry and activity</w:t>
      </w:r>
      <w:r w:rsidR="00CB15DD" w:rsidRPr="0041197E">
        <w:rPr>
          <w:rFonts w:eastAsia="Calibri"/>
        </w:rPr>
        <w:t>, both licensed and non-licensed,</w:t>
      </w:r>
      <w:r w:rsidR="00067376" w:rsidRPr="0041197E">
        <w:rPr>
          <w:rFonts w:eastAsia="Calibri"/>
        </w:rPr>
        <w:t xml:space="preserve"> across the proposed MC, including leading and preaching at Sunday services, leading small groups, </w:t>
      </w:r>
      <w:r w:rsidR="00B61182" w:rsidRPr="0041197E">
        <w:rPr>
          <w:rFonts w:eastAsia="Calibri"/>
        </w:rPr>
        <w:t xml:space="preserve">pastoral care, </w:t>
      </w:r>
      <w:r w:rsidR="00CB15DD" w:rsidRPr="0041197E">
        <w:rPr>
          <w:rFonts w:eastAsia="Calibri"/>
        </w:rPr>
        <w:t xml:space="preserve">taking a lead on </w:t>
      </w:r>
      <w:r w:rsidR="00656AEF" w:rsidRPr="0041197E">
        <w:rPr>
          <w:rFonts w:eastAsia="Calibri"/>
        </w:rPr>
        <w:t xml:space="preserve">or otherwise engaged with </w:t>
      </w:r>
      <w:r w:rsidR="00CB15DD" w:rsidRPr="0041197E">
        <w:rPr>
          <w:rFonts w:eastAsia="Calibri"/>
        </w:rPr>
        <w:t xml:space="preserve">various community-based </w:t>
      </w:r>
      <w:r w:rsidR="00656AEF" w:rsidRPr="0041197E">
        <w:rPr>
          <w:rFonts w:eastAsia="Calibri"/>
        </w:rPr>
        <w:t xml:space="preserve">social and missional </w:t>
      </w:r>
      <w:r w:rsidR="00CB15DD" w:rsidRPr="0041197E">
        <w:rPr>
          <w:rFonts w:eastAsia="Calibri"/>
        </w:rPr>
        <w:t>activities</w:t>
      </w:r>
      <w:r w:rsidR="00692912" w:rsidRPr="0041197E">
        <w:rPr>
          <w:rFonts w:eastAsia="Calibri"/>
        </w:rPr>
        <w:t xml:space="preserve"> and supporting initiatives relating to our numerous buildings.</w:t>
      </w:r>
    </w:p>
    <w:p w14:paraId="4797FD45" w14:textId="2AEB08EC" w:rsidR="00C0036A" w:rsidRPr="0041197E" w:rsidRDefault="00C0036A" w:rsidP="00D56826">
      <w:pPr>
        <w:pStyle w:val="NoSpacing"/>
      </w:pPr>
      <w:r w:rsidRPr="0041197E">
        <w:t>These and other factors, detailed below, suggest to the coordinating group that the proposed MC 2</w:t>
      </w:r>
      <w:r w:rsidR="007C25DE" w:rsidRPr="0041197E">
        <w:t>A</w:t>
      </w:r>
      <w:r w:rsidRPr="0041197E">
        <w:t xml:space="preserve"> has opportunities to respond to the Diocese’ key questions as follows:</w:t>
      </w:r>
    </w:p>
    <w:p w14:paraId="2CDC14D0" w14:textId="77777777" w:rsidR="00C0036A" w:rsidRPr="0041197E" w:rsidRDefault="00C0036A" w:rsidP="00D56826">
      <w:pPr>
        <w:pStyle w:val="NoSpacing"/>
      </w:pPr>
      <w:r w:rsidRPr="0041197E">
        <w:t xml:space="preserve">Capitalise on and further develop links with church schools as well as local authority maintained schools, many of which already have good relationships with local churches.  </w:t>
      </w:r>
    </w:p>
    <w:p w14:paraId="121733C0" w14:textId="77777777" w:rsidR="00C0036A" w:rsidRPr="0041197E" w:rsidRDefault="00C0036A" w:rsidP="00D56826">
      <w:pPr>
        <w:pStyle w:val="NoSpacing"/>
      </w:pPr>
      <w:r w:rsidRPr="0041197E">
        <w:lastRenderedPageBreak/>
        <w:t>Develop strategies to engage with people moving into the new housing developments in many areas of the Minster Community.</w:t>
      </w:r>
    </w:p>
    <w:p w14:paraId="1F290B78" w14:textId="3B582219" w:rsidR="00C0036A" w:rsidRPr="0041197E" w:rsidRDefault="00C0036A" w:rsidP="00D56826">
      <w:pPr>
        <w:pStyle w:val="NoSpacing"/>
      </w:pPr>
      <w:r w:rsidRPr="0041197E">
        <w:t>Share expertise</w:t>
      </w:r>
      <w:r w:rsidR="00374B7E" w:rsidRPr="0041197E">
        <w:t xml:space="preserve"> and collaborate</w:t>
      </w:r>
      <w:r w:rsidRPr="0041197E">
        <w:t xml:space="preserve"> in missional, evangelistic, pastoral and social engagement projects </w:t>
      </w:r>
      <w:r w:rsidR="000A2EB6" w:rsidRPr="0041197E">
        <w:t>between</w:t>
      </w:r>
      <w:r w:rsidRPr="0041197E">
        <w:t xml:space="preserve"> churches in geographical proximity or </w:t>
      </w:r>
      <w:r w:rsidR="000A2EB6" w:rsidRPr="0041197E">
        <w:t xml:space="preserve">which have </w:t>
      </w:r>
      <w:r w:rsidRPr="0041197E">
        <w:t>expertise and experience in particular areas of ministry</w:t>
      </w:r>
      <w:r w:rsidR="005C0A60" w:rsidRPr="0041197E">
        <w:t xml:space="preserve"> </w:t>
      </w:r>
      <w:r w:rsidRPr="0041197E">
        <w:t xml:space="preserve">– as already happens within some of the team ministries.  It is anticipated that this has the potential to enable development of depth of discipleship within churches and to lead to numerical growth, as well as </w:t>
      </w:r>
      <w:r w:rsidR="005C0A60" w:rsidRPr="0041197E">
        <w:t>service of our</w:t>
      </w:r>
      <w:r w:rsidR="004B2CA9" w:rsidRPr="0041197E">
        <w:t xml:space="preserve"> local communities and engagement in mission </w:t>
      </w:r>
      <w:r w:rsidRPr="0041197E">
        <w:t>further afield.</w:t>
      </w:r>
    </w:p>
    <w:p w14:paraId="04A9AF59" w14:textId="77777777" w:rsidR="00C0036A" w:rsidRPr="0041197E" w:rsidRDefault="00C0036A" w:rsidP="00D56826">
      <w:pPr>
        <w:pStyle w:val="NoSpacing"/>
      </w:pPr>
      <w:r w:rsidRPr="0041197E">
        <w:t>Maintain the existing diversity between churches, in order to model the truth that unity does not mean that everyone should be the same or should find the same approach to worship to be helpful.</w:t>
      </w:r>
    </w:p>
    <w:p w14:paraId="7CB89802" w14:textId="30B77A69" w:rsidR="00C0036A" w:rsidRPr="0041197E" w:rsidRDefault="00C0036A" w:rsidP="00D56826">
      <w:pPr>
        <w:pStyle w:val="NoSpacing"/>
      </w:pPr>
      <w:r w:rsidRPr="0041197E">
        <w:t xml:space="preserve">The coordinating group recognises that there are a number of challenges to the proposed MC which will need to be addressed; these are recognised and considered below, but include how a reduced number of </w:t>
      </w:r>
      <w:r w:rsidR="00D02701" w:rsidRPr="0041197E">
        <w:t xml:space="preserve">stipendiary </w:t>
      </w:r>
      <w:r w:rsidRPr="0041197E">
        <w:t xml:space="preserve">clergy </w:t>
      </w:r>
      <w:r w:rsidR="00E70306" w:rsidRPr="0041197E">
        <w:t xml:space="preserve">could </w:t>
      </w:r>
      <w:r w:rsidRPr="0041197E">
        <w:t xml:space="preserve">be deployed across the proposed MC area, the risks of clergy burn-out, the number of historic and listed buildings with their need for significant maintenance, predominantly elderly congregations and a limited pool of volunteers, many of whom are already undertaking many roles in church life and are likely to have limited additional time to contribute to other churches.  </w:t>
      </w:r>
    </w:p>
    <w:p w14:paraId="0C87964A" w14:textId="5CE34341" w:rsidR="000C4A2E" w:rsidRPr="0041197E" w:rsidRDefault="00D567A1" w:rsidP="00D56826">
      <w:pPr>
        <w:pStyle w:val="NoSpacing"/>
      </w:pPr>
      <w:r w:rsidRPr="0041197E">
        <w:t>Th</w:t>
      </w:r>
      <w:r w:rsidR="009730BF" w:rsidRPr="0041197E">
        <w:t xml:space="preserve">is document necessarily does not cover every </w:t>
      </w:r>
      <w:r w:rsidR="00F24E85" w:rsidRPr="0041197E">
        <w:t xml:space="preserve">project and initiative already in place across the proposed Minster Community, partly through lack of space and almost certainly because of </w:t>
      </w:r>
      <w:r w:rsidR="00C30A1F" w:rsidRPr="0041197E">
        <w:t xml:space="preserve">incomplete information.  </w:t>
      </w:r>
      <w:r w:rsidR="00F14535" w:rsidRPr="0041197E">
        <w:t>There is no suggestion that anything that has been omitted is unimportant or irrelevant to the Minster Community</w:t>
      </w:r>
      <w:r w:rsidR="002011B2" w:rsidRPr="0041197E">
        <w:t xml:space="preserve"> and the Coordinating Group would welcome being made aware of anything that PCCs feel should be included.  </w:t>
      </w:r>
    </w:p>
    <w:p w14:paraId="5A0032A9" w14:textId="11E3B7E9" w:rsidR="00311822" w:rsidRPr="0041197E" w:rsidRDefault="00660129" w:rsidP="00D56826">
      <w:pPr>
        <w:pStyle w:val="NoSpacing"/>
        <w:rPr>
          <w:i/>
          <w:iCs/>
        </w:rPr>
      </w:pPr>
      <w:r w:rsidRPr="0041197E">
        <w:rPr>
          <w:i/>
          <w:iCs/>
        </w:rPr>
        <w:t>…………………………………………………………………………………………………………………………………………………………</w:t>
      </w:r>
    </w:p>
    <w:p w14:paraId="1A2A6916" w14:textId="77777777" w:rsidR="00D56826" w:rsidRPr="0041197E" w:rsidRDefault="00D56826" w:rsidP="00D56826">
      <w:pPr>
        <w:pStyle w:val="NoSpacing"/>
        <w:rPr>
          <w:lang w:eastAsia="en-GB"/>
        </w:rPr>
      </w:pPr>
    </w:p>
    <w:p w14:paraId="0617AD8A" w14:textId="77777777" w:rsidR="00D56826" w:rsidRPr="0041197E" w:rsidRDefault="00D56826" w:rsidP="00D56826">
      <w:pPr>
        <w:pStyle w:val="NoSpacing"/>
        <w:rPr>
          <w:lang w:eastAsia="en-GB"/>
        </w:rPr>
      </w:pPr>
    </w:p>
    <w:p w14:paraId="4117030D" w14:textId="77777777" w:rsidR="00D56826" w:rsidRPr="0041197E" w:rsidRDefault="00D56826" w:rsidP="00D56826">
      <w:pPr>
        <w:pStyle w:val="NoSpacing"/>
        <w:rPr>
          <w:lang w:eastAsia="en-GB"/>
        </w:rPr>
      </w:pPr>
    </w:p>
    <w:p w14:paraId="769462AC" w14:textId="77777777" w:rsidR="00D56826" w:rsidRPr="0041197E" w:rsidRDefault="00D56826" w:rsidP="00D56826">
      <w:pPr>
        <w:pStyle w:val="NoSpacing"/>
        <w:rPr>
          <w:lang w:eastAsia="en-GB"/>
        </w:rPr>
      </w:pPr>
    </w:p>
    <w:p w14:paraId="7CD86490" w14:textId="77777777" w:rsidR="00D56826" w:rsidRPr="0041197E" w:rsidRDefault="00D56826" w:rsidP="00D56826">
      <w:pPr>
        <w:pStyle w:val="NoSpacing"/>
        <w:rPr>
          <w:lang w:eastAsia="en-GB"/>
        </w:rPr>
      </w:pPr>
    </w:p>
    <w:p w14:paraId="7B8B4B52" w14:textId="77777777" w:rsidR="00D56826" w:rsidRPr="0041197E" w:rsidRDefault="00D56826" w:rsidP="00D56826">
      <w:pPr>
        <w:pStyle w:val="NoSpacing"/>
        <w:rPr>
          <w:lang w:eastAsia="en-GB"/>
        </w:rPr>
      </w:pPr>
    </w:p>
    <w:p w14:paraId="00376720" w14:textId="77777777" w:rsidR="00D56826" w:rsidRPr="0041197E" w:rsidRDefault="00D56826" w:rsidP="00D56826">
      <w:pPr>
        <w:pStyle w:val="NoSpacing"/>
        <w:rPr>
          <w:lang w:eastAsia="en-GB"/>
        </w:rPr>
      </w:pPr>
    </w:p>
    <w:p w14:paraId="74216101" w14:textId="77777777" w:rsidR="00D56826" w:rsidRPr="0041197E" w:rsidRDefault="00D56826" w:rsidP="00D56826">
      <w:pPr>
        <w:pStyle w:val="NoSpacing"/>
        <w:rPr>
          <w:lang w:eastAsia="en-GB"/>
        </w:rPr>
      </w:pPr>
    </w:p>
    <w:p w14:paraId="13E3E8E9" w14:textId="77777777" w:rsidR="00D56826" w:rsidRPr="0041197E" w:rsidRDefault="00D56826" w:rsidP="00D56826">
      <w:pPr>
        <w:pStyle w:val="NoSpacing"/>
        <w:rPr>
          <w:lang w:eastAsia="en-GB"/>
        </w:rPr>
      </w:pPr>
    </w:p>
    <w:p w14:paraId="0888FCB8" w14:textId="77777777" w:rsidR="00D56826" w:rsidRPr="0041197E" w:rsidRDefault="00D56826" w:rsidP="00D56826">
      <w:pPr>
        <w:pStyle w:val="NoSpacing"/>
        <w:rPr>
          <w:lang w:eastAsia="en-GB"/>
        </w:rPr>
      </w:pPr>
    </w:p>
    <w:p w14:paraId="4A4E6144" w14:textId="77777777" w:rsidR="00D56826" w:rsidRPr="0041197E" w:rsidRDefault="00D56826" w:rsidP="00D56826">
      <w:pPr>
        <w:pStyle w:val="NoSpacing"/>
        <w:rPr>
          <w:lang w:eastAsia="en-GB"/>
        </w:rPr>
      </w:pPr>
    </w:p>
    <w:p w14:paraId="729F0B9B" w14:textId="77777777" w:rsidR="00D56826" w:rsidRPr="0041197E" w:rsidRDefault="00D56826" w:rsidP="00D56826">
      <w:pPr>
        <w:pStyle w:val="NoSpacing"/>
        <w:rPr>
          <w:lang w:eastAsia="en-GB"/>
        </w:rPr>
      </w:pPr>
    </w:p>
    <w:p w14:paraId="7343B208" w14:textId="77777777" w:rsidR="00D56826" w:rsidRPr="0041197E" w:rsidRDefault="00D56826" w:rsidP="00D56826">
      <w:pPr>
        <w:pStyle w:val="NoSpacing"/>
        <w:rPr>
          <w:lang w:eastAsia="en-GB"/>
        </w:rPr>
      </w:pPr>
    </w:p>
    <w:p w14:paraId="518D81D0" w14:textId="77777777" w:rsidR="00D56826" w:rsidRPr="0041197E" w:rsidRDefault="00D56826" w:rsidP="00D56826">
      <w:pPr>
        <w:pStyle w:val="NoSpacing"/>
        <w:rPr>
          <w:lang w:eastAsia="en-GB"/>
        </w:rPr>
      </w:pPr>
    </w:p>
    <w:p w14:paraId="45E6D048" w14:textId="77777777" w:rsidR="00D56826" w:rsidRPr="0041197E" w:rsidRDefault="00D56826" w:rsidP="00D56826">
      <w:pPr>
        <w:pStyle w:val="NoSpacing"/>
        <w:rPr>
          <w:lang w:eastAsia="en-GB"/>
        </w:rPr>
      </w:pPr>
    </w:p>
    <w:p w14:paraId="713FD2BA" w14:textId="77777777" w:rsidR="00D56826" w:rsidRPr="0041197E" w:rsidRDefault="00D56826" w:rsidP="00D56826">
      <w:pPr>
        <w:pStyle w:val="NoSpacing"/>
        <w:rPr>
          <w:lang w:eastAsia="en-GB"/>
        </w:rPr>
      </w:pPr>
    </w:p>
    <w:p w14:paraId="3CF0B48B" w14:textId="77777777" w:rsidR="00D56826" w:rsidRPr="0041197E" w:rsidRDefault="00D56826" w:rsidP="00D56826">
      <w:pPr>
        <w:pStyle w:val="NoSpacing"/>
        <w:rPr>
          <w:lang w:eastAsia="en-GB"/>
        </w:rPr>
      </w:pPr>
    </w:p>
    <w:p w14:paraId="4E5EF22F" w14:textId="77777777" w:rsidR="00D56826" w:rsidRPr="0041197E" w:rsidRDefault="00D56826" w:rsidP="00D56826">
      <w:pPr>
        <w:pStyle w:val="NoSpacing"/>
        <w:rPr>
          <w:lang w:eastAsia="en-GB"/>
        </w:rPr>
      </w:pPr>
    </w:p>
    <w:p w14:paraId="1471F8F1" w14:textId="77777777" w:rsidR="00D56826" w:rsidRPr="0041197E" w:rsidRDefault="00D56826" w:rsidP="00D56826">
      <w:pPr>
        <w:pStyle w:val="NoSpacing"/>
        <w:rPr>
          <w:lang w:eastAsia="en-GB"/>
        </w:rPr>
      </w:pPr>
    </w:p>
    <w:p w14:paraId="758E75C3" w14:textId="77777777" w:rsidR="00D56826" w:rsidRPr="0041197E" w:rsidRDefault="00D56826" w:rsidP="00D56826">
      <w:pPr>
        <w:pStyle w:val="NoSpacing"/>
        <w:rPr>
          <w:lang w:eastAsia="en-GB"/>
        </w:rPr>
      </w:pPr>
    </w:p>
    <w:p w14:paraId="010D95A5" w14:textId="77777777" w:rsidR="00D56826" w:rsidRPr="0041197E" w:rsidRDefault="00D56826" w:rsidP="00D56826">
      <w:pPr>
        <w:pStyle w:val="NoSpacing"/>
        <w:rPr>
          <w:lang w:eastAsia="en-GB"/>
        </w:rPr>
      </w:pPr>
    </w:p>
    <w:p w14:paraId="0BDEECED" w14:textId="77777777" w:rsidR="00D56826" w:rsidRPr="0041197E" w:rsidRDefault="00D56826" w:rsidP="00D56826">
      <w:pPr>
        <w:pStyle w:val="NoSpacing"/>
        <w:rPr>
          <w:lang w:eastAsia="en-GB"/>
        </w:rPr>
      </w:pPr>
    </w:p>
    <w:p w14:paraId="1FB08686" w14:textId="77777777" w:rsidR="00D56826" w:rsidRPr="0041197E" w:rsidRDefault="00D56826" w:rsidP="00D56826">
      <w:pPr>
        <w:pStyle w:val="NoSpacing"/>
        <w:rPr>
          <w:lang w:eastAsia="en-GB"/>
        </w:rPr>
      </w:pPr>
    </w:p>
    <w:p w14:paraId="0643B25E" w14:textId="77777777" w:rsidR="00D56826" w:rsidRPr="0041197E" w:rsidRDefault="00D56826" w:rsidP="00D56826">
      <w:pPr>
        <w:pStyle w:val="NoSpacing"/>
        <w:rPr>
          <w:lang w:eastAsia="en-GB"/>
        </w:rPr>
      </w:pPr>
    </w:p>
    <w:p w14:paraId="232C5CF1" w14:textId="77777777" w:rsidR="00D56826" w:rsidRPr="0041197E" w:rsidRDefault="00D56826" w:rsidP="00D56826">
      <w:pPr>
        <w:pStyle w:val="NoSpacing"/>
        <w:rPr>
          <w:lang w:eastAsia="en-GB"/>
        </w:rPr>
      </w:pPr>
    </w:p>
    <w:p w14:paraId="1696B532" w14:textId="1DE62E9C" w:rsidR="0057118D" w:rsidRPr="0041197E" w:rsidRDefault="009C0F80" w:rsidP="00D56826">
      <w:pPr>
        <w:pStyle w:val="NoSpacing"/>
        <w:rPr>
          <w:b/>
          <w:bCs/>
          <w:lang w:eastAsia="en-GB"/>
        </w:rPr>
      </w:pPr>
      <w:r w:rsidRPr="0041197E">
        <w:rPr>
          <w:b/>
          <w:bCs/>
          <w:lang w:eastAsia="en-GB"/>
        </w:rPr>
        <w:lastRenderedPageBreak/>
        <w:t>THE PROPOSED MINSTER COMMUNITY 2A IS: </w:t>
      </w:r>
    </w:p>
    <w:p w14:paraId="2EB20DB1" w14:textId="12C19C7A" w:rsidR="0057118D" w:rsidRPr="0041197E" w:rsidRDefault="00C60B33" w:rsidP="00D56826">
      <w:pPr>
        <w:pStyle w:val="NoSpacing"/>
        <w:rPr>
          <w:lang w:eastAsia="en-GB"/>
        </w:rPr>
      </w:pPr>
      <w:r w:rsidRPr="0041197E">
        <w:rPr>
          <w:lang w:eastAsia="en-GB"/>
        </w:rPr>
        <w:t>A</w:t>
      </w:r>
      <w:r w:rsidR="0057118D" w:rsidRPr="0041197E">
        <w:rPr>
          <w:lang w:eastAsia="en-GB"/>
        </w:rPr>
        <w:t xml:space="preserve"> group consisting of the following parishes, fresh expressions of church and </w:t>
      </w:r>
      <w:r w:rsidR="00A14288" w:rsidRPr="0041197E">
        <w:rPr>
          <w:lang w:eastAsia="en-GB"/>
        </w:rPr>
        <w:t xml:space="preserve">church </w:t>
      </w:r>
      <w:r w:rsidR="0057118D" w:rsidRPr="0041197E">
        <w:rPr>
          <w:lang w:eastAsia="en-GB"/>
        </w:rPr>
        <w:t>schools: </w:t>
      </w:r>
    </w:p>
    <w:p w14:paraId="64B36E66" w14:textId="6778BE06" w:rsidR="00621238" w:rsidRPr="0041197E" w:rsidRDefault="00621238" w:rsidP="00D56826">
      <w:pPr>
        <w:pStyle w:val="NoSpacing"/>
        <w:numPr>
          <w:ilvl w:val="0"/>
          <w:numId w:val="85"/>
        </w:numPr>
        <w:rPr>
          <w:rFonts w:eastAsia="Calibri"/>
        </w:rPr>
      </w:pPr>
      <w:r w:rsidRPr="0041197E">
        <w:rPr>
          <w:rFonts w:eastAsia="Calibri"/>
        </w:rPr>
        <w:t>Ashby and Breedon Team Ministry [informally, Flagstaff Family of Churches], comprising St Helen’s Ashby</w:t>
      </w:r>
      <w:r w:rsidR="00A14288" w:rsidRPr="0041197E">
        <w:rPr>
          <w:rFonts w:eastAsia="Calibri"/>
        </w:rPr>
        <w:t>;</w:t>
      </w:r>
      <w:r w:rsidRPr="0041197E">
        <w:rPr>
          <w:rFonts w:eastAsia="Calibri"/>
        </w:rPr>
        <w:t xml:space="preserve"> Holy Trinity Ashby</w:t>
      </w:r>
      <w:r w:rsidR="00A14288" w:rsidRPr="0041197E">
        <w:rPr>
          <w:rFonts w:eastAsia="Calibri"/>
        </w:rPr>
        <w:t>;</w:t>
      </w:r>
      <w:r w:rsidRPr="0041197E">
        <w:rPr>
          <w:rFonts w:eastAsia="Calibri"/>
        </w:rPr>
        <w:t xml:space="preserve"> St Mary’s Coleorton</w:t>
      </w:r>
      <w:r w:rsidR="00A14288" w:rsidRPr="0041197E">
        <w:rPr>
          <w:rFonts w:eastAsia="Calibri"/>
        </w:rPr>
        <w:t>;</w:t>
      </w:r>
      <w:r w:rsidRPr="0041197E">
        <w:rPr>
          <w:rFonts w:eastAsia="Calibri"/>
        </w:rPr>
        <w:t xml:space="preserve"> St Mary and St Hardulph Breedon-on-the-Hill with Staunton Harold</w:t>
      </w:r>
      <w:r w:rsidR="00A14288" w:rsidRPr="0041197E">
        <w:rPr>
          <w:rFonts w:eastAsia="Calibri"/>
        </w:rPr>
        <w:t>;</w:t>
      </w:r>
      <w:r w:rsidRPr="0041197E">
        <w:rPr>
          <w:rFonts w:eastAsia="Calibri"/>
        </w:rPr>
        <w:t xml:space="preserve"> St Matthew’s Worthington</w:t>
      </w:r>
      <w:r w:rsidR="00A14288" w:rsidRPr="0041197E">
        <w:rPr>
          <w:rFonts w:eastAsia="Calibri"/>
        </w:rPr>
        <w:t>;</w:t>
      </w:r>
      <w:r w:rsidRPr="0041197E">
        <w:rPr>
          <w:rFonts w:eastAsia="Calibri"/>
        </w:rPr>
        <w:t xml:space="preserve"> All Saints Isley Walton.</w:t>
      </w:r>
    </w:p>
    <w:p w14:paraId="529F2E2C" w14:textId="63A004FA" w:rsidR="00621238" w:rsidRPr="0041197E" w:rsidRDefault="00621238" w:rsidP="00D56826">
      <w:pPr>
        <w:pStyle w:val="NoSpacing"/>
        <w:numPr>
          <w:ilvl w:val="0"/>
          <w:numId w:val="85"/>
        </w:numPr>
        <w:rPr>
          <w:rFonts w:eastAsia="Calibri"/>
        </w:rPr>
      </w:pPr>
      <w:r w:rsidRPr="0041197E">
        <w:rPr>
          <w:rFonts w:eastAsia="Calibri"/>
        </w:rPr>
        <w:t xml:space="preserve">Benefice of St Edwards King and Martyr, Castle Donington and St Nicholas Lockington        </w:t>
      </w:r>
    </w:p>
    <w:p w14:paraId="3FBB3623" w14:textId="2B50A6B8" w:rsidR="00621238" w:rsidRPr="0041197E" w:rsidRDefault="00621238" w:rsidP="00D56826">
      <w:pPr>
        <w:pStyle w:val="NoSpacing"/>
        <w:numPr>
          <w:ilvl w:val="0"/>
          <w:numId w:val="85"/>
        </w:numPr>
        <w:rPr>
          <w:rFonts w:eastAsia="Calibri"/>
        </w:rPr>
      </w:pPr>
      <w:r w:rsidRPr="0041197E">
        <w:rPr>
          <w:rFonts w:eastAsia="Calibri"/>
        </w:rPr>
        <w:t>Parish of Christ the King, comprising St Margarets Blackfordby and St Stephen’s Woodville</w:t>
      </w:r>
    </w:p>
    <w:p w14:paraId="0C18A2A0" w14:textId="40F87AEC" w:rsidR="00621238" w:rsidRPr="0041197E" w:rsidRDefault="00621238" w:rsidP="00D56826">
      <w:pPr>
        <w:pStyle w:val="NoSpacing"/>
        <w:numPr>
          <w:ilvl w:val="0"/>
          <w:numId w:val="85"/>
        </w:numPr>
        <w:rPr>
          <w:rFonts w:eastAsia="Calibri"/>
        </w:rPr>
      </w:pPr>
      <w:r w:rsidRPr="0041197E">
        <w:rPr>
          <w:rFonts w:eastAsia="Calibri"/>
        </w:rPr>
        <w:t>Woodfield Team of churches, comprising St Michael and all Angels Appleby Magna</w:t>
      </w:r>
      <w:r w:rsidR="00472AF3" w:rsidRPr="0041197E">
        <w:rPr>
          <w:rFonts w:eastAsia="Calibri"/>
        </w:rPr>
        <w:t>;</w:t>
      </w:r>
      <w:r w:rsidR="004D52C5" w:rsidRPr="0041197E">
        <w:rPr>
          <w:rFonts w:eastAsia="Calibri"/>
        </w:rPr>
        <w:t xml:space="preserve"> </w:t>
      </w:r>
      <w:r w:rsidRPr="0041197E">
        <w:rPr>
          <w:rFonts w:eastAsia="Calibri"/>
        </w:rPr>
        <w:t>St John’s Donisthorpe with Oakthorpe and Moira</w:t>
      </w:r>
      <w:r w:rsidR="000D4F18" w:rsidRPr="0041197E">
        <w:rPr>
          <w:rFonts w:eastAsia="Calibri"/>
        </w:rPr>
        <w:t>;</w:t>
      </w:r>
      <w:r w:rsidRPr="0041197E">
        <w:rPr>
          <w:rFonts w:eastAsia="Calibri"/>
        </w:rPr>
        <w:t xml:space="preserve"> St Lawrence Measham</w:t>
      </w:r>
      <w:r w:rsidR="00472AF3" w:rsidRPr="0041197E">
        <w:rPr>
          <w:rFonts w:eastAsia="Calibri"/>
        </w:rPr>
        <w:t>;</w:t>
      </w:r>
      <w:r w:rsidR="004D52C5" w:rsidRPr="0041197E">
        <w:rPr>
          <w:rFonts w:eastAsia="Calibri"/>
        </w:rPr>
        <w:t xml:space="preserve"> </w:t>
      </w:r>
      <w:r w:rsidRPr="0041197E">
        <w:rPr>
          <w:rFonts w:eastAsia="Calibri"/>
        </w:rPr>
        <w:t>Holy Trinity  Normanton le Heath</w:t>
      </w:r>
      <w:r w:rsidR="00472AF3" w:rsidRPr="0041197E">
        <w:rPr>
          <w:rFonts w:eastAsia="Calibri"/>
        </w:rPr>
        <w:t>;</w:t>
      </w:r>
      <w:r w:rsidRPr="0041197E">
        <w:rPr>
          <w:rFonts w:eastAsia="Calibri"/>
        </w:rPr>
        <w:t xml:space="preserve"> Holy Rood Packington</w:t>
      </w:r>
      <w:r w:rsidR="00472AF3" w:rsidRPr="0041197E">
        <w:rPr>
          <w:rFonts w:eastAsia="Calibri"/>
        </w:rPr>
        <w:t>;</w:t>
      </w:r>
      <w:r w:rsidRPr="0041197E">
        <w:rPr>
          <w:rFonts w:eastAsia="Calibri"/>
        </w:rPr>
        <w:t xml:space="preserve"> St Bartholomew Snarestone</w:t>
      </w:r>
      <w:r w:rsidR="000D4F18" w:rsidRPr="0041197E">
        <w:rPr>
          <w:rFonts w:eastAsia="Calibri"/>
        </w:rPr>
        <w:t>;</w:t>
      </w:r>
      <w:r w:rsidRPr="0041197E">
        <w:rPr>
          <w:rFonts w:eastAsia="Calibri"/>
        </w:rPr>
        <w:t xml:space="preserve"> St Peter’s Swepstone. </w:t>
      </w:r>
    </w:p>
    <w:p w14:paraId="0EA77D8F" w14:textId="4D121984" w:rsidR="006B4D8A" w:rsidRPr="0041197E" w:rsidRDefault="00621238" w:rsidP="00D56826">
      <w:pPr>
        <w:pStyle w:val="NoSpacing"/>
        <w:numPr>
          <w:ilvl w:val="0"/>
          <w:numId w:val="85"/>
        </w:numPr>
        <w:rPr>
          <w:rFonts w:eastAsia="Calibri"/>
        </w:rPr>
      </w:pPr>
      <w:r w:rsidRPr="0041197E">
        <w:rPr>
          <w:rFonts w:eastAsia="Calibri"/>
        </w:rPr>
        <w:t>St Denys Ibstock and St John the Baptist Heather.</w:t>
      </w:r>
    </w:p>
    <w:p w14:paraId="0FCC2DC3" w14:textId="3CA63264" w:rsidR="00BB7AB8" w:rsidRPr="0041197E" w:rsidRDefault="00BB7AB8" w:rsidP="00D56826">
      <w:pPr>
        <w:pStyle w:val="NoSpacing"/>
        <w:numPr>
          <w:ilvl w:val="0"/>
          <w:numId w:val="85"/>
        </w:numPr>
        <w:rPr>
          <w:rFonts w:eastAsia="Calibri"/>
        </w:rPr>
      </w:pPr>
      <w:r w:rsidRPr="0041197E">
        <w:rPr>
          <w:rFonts w:eastAsia="Calibri"/>
        </w:rPr>
        <w:t>Norton-Juxta-Twycross, currently part of the Woodfield Team has decided to join a different MC as better suiting its geographical links.</w:t>
      </w:r>
    </w:p>
    <w:p w14:paraId="049B903B" w14:textId="77777777" w:rsidR="00D56826" w:rsidRPr="0041197E" w:rsidRDefault="00D56826" w:rsidP="00D56826">
      <w:pPr>
        <w:pStyle w:val="NoSpacing"/>
        <w:rPr>
          <w:rFonts w:eastAsia="Calibri"/>
        </w:rPr>
      </w:pPr>
    </w:p>
    <w:p w14:paraId="6D3C9F8E" w14:textId="3009D776" w:rsidR="00BB7AB8" w:rsidRPr="0041197E" w:rsidRDefault="00BB7AB8" w:rsidP="00D56826">
      <w:pPr>
        <w:pStyle w:val="NoSpacing"/>
        <w:rPr>
          <w:rFonts w:eastAsia="Calibri"/>
          <w:b/>
          <w:bCs/>
        </w:rPr>
      </w:pPr>
      <w:r w:rsidRPr="0041197E">
        <w:rPr>
          <w:rFonts w:eastAsia="Calibri"/>
          <w:b/>
          <w:bCs/>
        </w:rPr>
        <w:t xml:space="preserve">Church-maintained Schools: </w:t>
      </w:r>
    </w:p>
    <w:p w14:paraId="49C209E4" w14:textId="77777777" w:rsidR="00BB7AB8" w:rsidRPr="0041197E" w:rsidRDefault="00BB7AB8" w:rsidP="00D56826">
      <w:pPr>
        <w:pStyle w:val="NoSpacing"/>
        <w:rPr>
          <w:rFonts w:eastAsia="Calibri"/>
        </w:rPr>
      </w:pPr>
      <w:r w:rsidRPr="0041197E">
        <w:rPr>
          <w:rFonts w:eastAsia="Calibri"/>
        </w:rPr>
        <w:t xml:space="preserve">Burton Road C of E Ashby </w:t>
      </w:r>
    </w:p>
    <w:p w14:paraId="34023AAF" w14:textId="77777777" w:rsidR="00BB7AB8" w:rsidRPr="0041197E" w:rsidRDefault="00BB7AB8" w:rsidP="00D56826">
      <w:pPr>
        <w:pStyle w:val="NoSpacing"/>
        <w:rPr>
          <w:rFonts w:eastAsia="Calibri"/>
        </w:rPr>
      </w:pPr>
      <w:r w:rsidRPr="0041197E">
        <w:rPr>
          <w:rFonts w:eastAsia="Calibri"/>
        </w:rPr>
        <w:t xml:space="preserve">St Hardulph’s C of E Breedon </w:t>
      </w:r>
    </w:p>
    <w:p w14:paraId="549210A8" w14:textId="77777777" w:rsidR="00BB7AB8" w:rsidRPr="0041197E" w:rsidRDefault="00BB7AB8" w:rsidP="00D56826">
      <w:pPr>
        <w:pStyle w:val="NoSpacing"/>
        <w:rPr>
          <w:rFonts w:eastAsia="Calibri"/>
        </w:rPr>
      </w:pPr>
      <w:r w:rsidRPr="0041197E">
        <w:rPr>
          <w:rFonts w:eastAsia="Calibri"/>
        </w:rPr>
        <w:t xml:space="preserve">Viscount Beaumont C of E School Coleorton </w:t>
      </w:r>
    </w:p>
    <w:p w14:paraId="0295E902" w14:textId="77777777" w:rsidR="00BB7AB8" w:rsidRPr="0041197E" w:rsidRDefault="00BB7AB8" w:rsidP="00D56826">
      <w:pPr>
        <w:pStyle w:val="NoSpacing"/>
        <w:rPr>
          <w:rFonts w:eastAsia="Calibri"/>
        </w:rPr>
      </w:pPr>
      <w:r w:rsidRPr="0041197E">
        <w:rPr>
          <w:rFonts w:eastAsia="Calibri"/>
        </w:rPr>
        <w:t xml:space="preserve">Newbold C of E Primary School </w:t>
      </w:r>
    </w:p>
    <w:p w14:paraId="4C189B63" w14:textId="77777777" w:rsidR="00BB7AB8" w:rsidRPr="0041197E" w:rsidRDefault="00BB7AB8" w:rsidP="00D56826">
      <w:pPr>
        <w:pStyle w:val="NoSpacing"/>
        <w:rPr>
          <w:rFonts w:eastAsia="Calibri"/>
        </w:rPr>
      </w:pPr>
      <w:r w:rsidRPr="0041197E">
        <w:rPr>
          <w:rFonts w:eastAsia="Calibri"/>
        </w:rPr>
        <w:t xml:space="preserve">Packington C of E Primary School  </w:t>
      </w:r>
    </w:p>
    <w:p w14:paraId="670DFE81" w14:textId="77777777" w:rsidR="00BB7AB8" w:rsidRPr="0041197E" w:rsidRDefault="00BB7AB8" w:rsidP="00D56826">
      <w:pPr>
        <w:pStyle w:val="NoSpacing"/>
        <w:rPr>
          <w:rFonts w:eastAsia="Calibri"/>
        </w:rPr>
      </w:pPr>
      <w:r w:rsidRPr="0041197E">
        <w:rPr>
          <w:rFonts w:eastAsia="Calibri"/>
        </w:rPr>
        <w:t xml:space="preserve">Snarestone C of E Primary School </w:t>
      </w:r>
    </w:p>
    <w:p w14:paraId="1EE98E08" w14:textId="77777777" w:rsidR="00BB7AB8" w:rsidRPr="0041197E" w:rsidRDefault="00BB7AB8" w:rsidP="00D56826">
      <w:pPr>
        <w:pStyle w:val="NoSpacing"/>
        <w:rPr>
          <w:rFonts w:eastAsia="Calibri"/>
        </w:rPr>
      </w:pPr>
      <w:r w:rsidRPr="0041197E">
        <w:rPr>
          <w:rFonts w:eastAsia="Calibri"/>
        </w:rPr>
        <w:t xml:space="preserve">St Margaret’s C of E Primary School Blackfordby </w:t>
      </w:r>
    </w:p>
    <w:p w14:paraId="00FA835B" w14:textId="77777777" w:rsidR="00BB7AB8" w:rsidRPr="0041197E" w:rsidRDefault="00BB7AB8" w:rsidP="00D56826">
      <w:pPr>
        <w:pStyle w:val="NoSpacing"/>
        <w:rPr>
          <w:rFonts w:eastAsia="Calibri"/>
        </w:rPr>
      </w:pPr>
      <w:r w:rsidRPr="0041197E">
        <w:rPr>
          <w:rFonts w:eastAsia="Calibri"/>
        </w:rPr>
        <w:t xml:space="preserve">Measham C of E Primary School </w:t>
      </w:r>
    </w:p>
    <w:p w14:paraId="258DE13F" w14:textId="77777777" w:rsidR="00BB7AB8" w:rsidRPr="0041197E" w:rsidRDefault="00BB7AB8" w:rsidP="00D56826">
      <w:pPr>
        <w:pStyle w:val="NoSpacing"/>
        <w:rPr>
          <w:rFonts w:eastAsia="Calibri"/>
        </w:rPr>
      </w:pPr>
      <w:r w:rsidRPr="0041197E">
        <w:rPr>
          <w:rFonts w:eastAsia="Calibri"/>
        </w:rPr>
        <w:t xml:space="preserve">Diseworth C of E Primary School? </w:t>
      </w:r>
    </w:p>
    <w:p w14:paraId="4F0707A7" w14:textId="77777777" w:rsidR="00BB7AB8" w:rsidRPr="0041197E" w:rsidRDefault="00BB7AB8" w:rsidP="00D56826">
      <w:pPr>
        <w:pStyle w:val="NoSpacing"/>
        <w:rPr>
          <w:rFonts w:eastAsia="Calibri"/>
        </w:rPr>
      </w:pPr>
      <w:r w:rsidRPr="0041197E">
        <w:rPr>
          <w:rFonts w:eastAsia="Calibri"/>
        </w:rPr>
        <w:t xml:space="preserve">St Edward’s C of E Primary School Castle Donington </w:t>
      </w:r>
    </w:p>
    <w:p w14:paraId="45F0864D" w14:textId="77777777" w:rsidR="003C3C0C" w:rsidRPr="0041197E" w:rsidRDefault="00BB7AB8" w:rsidP="00D56826">
      <w:pPr>
        <w:pStyle w:val="NoSpacing"/>
        <w:rPr>
          <w:rFonts w:eastAsia="Calibri"/>
        </w:rPr>
      </w:pPr>
      <w:r w:rsidRPr="0041197E">
        <w:rPr>
          <w:rFonts w:eastAsia="Calibri"/>
        </w:rPr>
        <w:t>St John Moore C of E Primary School, Appleby</w:t>
      </w:r>
    </w:p>
    <w:p w14:paraId="5BBD67DF" w14:textId="17CBD7E1" w:rsidR="00BB7AB8" w:rsidRPr="0041197E" w:rsidRDefault="003C3C0C" w:rsidP="00D56826">
      <w:pPr>
        <w:pStyle w:val="NoSpacing"/>
        <w:rPr>
          <w:rFonts w:eastAsia="Calibri"/>
        </w:rPr>
      </w:pPr>
      <w:r w:rsidRPr="0041197E">
        <w:rPr>
          <w:rFonts w:eastAsia="Calibri"/>
        </w:rPr>
        <w:t>St Denys’ C of E Infant School, Ibstock</w:t>
      </w:r>
      <w:r w:rsidR="00BB7AB8" w:rsidRPr="0041197E">
        <w:rPr>
          <w:rFonts w:eastAsia="Calibri"/>
        </w:rPr>
        <w:t xml:space="preserve"> </w:t>
      </w:r>
    </w:p>
    <w:p w14:paraId="1195502F" w14:textId="6AEAA115" w:rsidR="00BB7AB8" w:rsidRPr="0041197E" w:rsidRDefault="00BB7AB8" w:rsidP="00D56826">
      <w:pPr>
        <w:pStyle w:val="NoSpacing"/>
        <w:rPr>
          <w:rFonts w:eastAsia="Calibri"/>
        </w:rPr>
      </w:pPr>
      <w:r w:rsidRPr="0041197E">
        <w:rPr>
          <w:rFonts w:eastAsia="Calibri"/>
        </w:rPr>
        <w:t xml:space="preserve">There are, additionally, at least 12 other local-authority maintained </w:t>
      </w:r>
      <w:r w:rsidR="00BA328A" w:rsidRPr="0041197E">
        <w:rPr>
          <w:rFonts w:eastAsia="Calibri"/>
        </w:rPr>
        <w:t>primary</w:t>
      </w:r>
      <w:r w:rsidRPr="0041197E">
        <w:rPr>
          <w:rFonts w:eastAsia="Calibri"/>
        </w:rPr>
        <w:t xml:space="preserve"> schools and 4 secondary schools in the proposed MC area – 2 in Ashby, 1 in Ibstock and 1 in Castle Donington.  There is also at least one special needs school [Lewis Charlton Learning Centre</w:t>
      </w:r>
      <w:r w:rsidR="0082256A" w:rsidRPr="0041197E">
        <w:rPr>
          <w:rFonts w:eastAsia="Calibri"/>
        </w:rPr>
        <w:t xml:space="preserve"> in Ashby</w:t>
      </w:r>
      <w:r w:rsidR="0038062B" w:rsidRPr="0041197E">
        <w:rPr>
          <w:rFonts w:eastAsia="Calibri"/>
        </w:rPr>
        <w:t>]</w:t>
      </w:r>
    </w:p>
    <w:p w14:paraId="1CCCD71A" w14:textId="77777777" w:rsidR="0038062B" w:rsidRPr="0041197E" w:rsidRDefault="0038062B" w:rsidP="00D56826">
      <w:pPr>
        <w:pStyle w:val="NoSpacing"/>
        <w:rPr>
          <w:rFonts w:eastAsia="Calibri"/>
        </w:rPr>
      </w:pPr>
    </w:p>
    <w:p w14:paraId="2831E841" w14:textId="613E8043" w:rsidR="00BB7AB8" w:rsidRPr="0041197E" w:rsidRDefault="0038062B" w:rsidP="00D56826">
      <w:pPr>
        <w:pStyle w:val="NoSpacing"/>
        <w:rPr>
          <w:rFonts w:eastAsia="Calibri"/>
        </w:rPr>
      </w:pPr>
      <w:r w:rsidRPr="0041197E">
        <w:rPr>
          <w:rFonts w:eastAsia="Calibri"/>
        </w:rPr>
        <w:t xml:space="preserve">Castle Donington and Lockington joined the proposed 2a MC when the neighbouring MC changed its composition, which would have left </w:t>
      </w:r>
      <w:r w:rsidR="00F24EA9" w:rsidRPr="0041197E">
        <w:rPr>
          <w:rFonts w:eastAsia="Calibri"/>
        </w:rPr>
        <w:t xml:space="preserve">Castle Donington </w:t>
      </w:r>
      <w:r w:rsidRPr="0041197E">
        <w:rPr>
          <w:rFonts w:eastAsia="Calibri"/>
        </w:rPr>
        <w:t xml:space="preserve">geographically isolated from other parishes in </w:t>
      </w:r>
      <w:r w:rsidR="00257072" w:rsidRPr="0041197E">
        <w:rPr>
          <w:rFonts w:eastAsia="Calibri"/>
        </w:rPr>
        <w:t>that</w:t>
      </w:r>
      <w:r w:rsidRPr="0041197E">
        <w:rPr>
          <w:rFonts w:eastAsia="Calibri"/>
        </w:rPr>
        <w:t xml:space="preserve"> MC, whereas it is contiguous with MC 2a.  It should be noted that </w:t>
      </w:r>
      <w:r w:rsidR="00257072" w:rsidRPr="0041197E">
        <w:rPr>
          <w:rFonts w:eastAsia="Calibri"/>
        </w:rPr>
        <w:t>Castle Donington and Lockington</w:t>
      </w:r>
      <w:r w:rsidRPr="0041197E">
        <w:rPr>
          <w:rFonts w:eastAsia="Calibri"/>
        </w:rPr>
        <w:t xml:space="preserve"> belong to a different Deanery [Akeley East] from the other churches in the proposed MC [North West Leicestershire].</w:t>
      </w:r>
    </w:p>
    <w:p w14:paraId="34106F70" w14:textId="629BBCE5" w:rsidR="007A470D" w:rsidRPr="0041197E" w:rsidRDefault="00BB7AB8" w:rsidP="00D56826">
      <w:pPr>
        <w:pStyle w:val="NoSpacing"/>
        <w:rPr>
          <w:lang w:eastAsia="en-GB"/>
        </w:rPr>
      </w:pPr>
      <w:r w:rsidRPr="0041197E">
        <w:rPr>
          <w:lang w:eastAsia="en-GB"/>
        </w:rPr>
        <w:t xml:space="preserve"> No one has formally left the process during the facilitated </w:t>
      </w:r>
      <w:bookmarkStart w:id="0" w:name="_Int_ZQW6Emki"/>
      <w:r w:rsidRPr="0041197E">
        <w:rPr>
          <w:lang w:eastAsia="en-GB"/>
        </w:rPr>
        <w:t>discussions</w:t>
      </w:r>
      <w:bookmarkEnd w:id="0"/>
      <w:r w:rsidRPr="0041197E">
        <w:rPr>
          <w:lang w:eastAsia="en-GB"/>
        </w:rPr>
        <w:t xml:space="preserve"> but some churches have been less engaged than others for various reasons.</w:t>
      </w:r>
      <w:r w:rsidR="0057118D" w:rsidRPr="0041197E">
        <w:rPr>
          <w:lang w:eastAsia="en-GB"/>
        </w:rPr>
        <w:t> </w:t>
      </w:r>
    </w:p>
    <w:p w14:paraId="3580A19D" w14:textId="77777777" w:rsidR="00D56826" w:rsidRPr="0041197E" w:rsidRDefault="00D56826" w:rsidP="00D56826">
      <w:pPr>
        <w:pStyle w:val="NoSpacing"/>
        <w:rPr>
          <w:lang w:eastAsia="en-GB"/>
        </w:rPr>
      </w:pPr>
    </w:p>
    <w:p w14:paraId="758FE7E3" w14:textId="77777777" w:rsidR="007A470D" w:rsidRPr="0041197E" w:rsidRDefault="007A470D" w:rsidP="00D56826">
      <w:pPr>
        <w:pStyle w:val="NoSpacing"/>
        <w:rPr>
          <w:b/>
          <w:bCs/>
          <w:lang w:eastAsia="en-GB"/>
        </w:rPr>
      </w:pPr>
      <w:r w:rsidRPr="0041197E">
        <w:rPr>
          <w:b/>
          <w:bCs/>
          <w:lang w:eastAsia="en-GB"/>
        </w:rPr>
        <w:t>Rooting our formation as a Minster Community in prayer and theological reflection: </w:t>
      </w:r>
    </w:p>
    <w:p w14:paraId="31DA8774" w14:textId="7F9BA3DB" w:rsidR="007740B2" w:rsidRPr="0041197E" w:rsidRDefault="007740B2" w:rsidP="00D56826">
      <w:pPr>
        <w:pStyle w:val="NoSpacing"/>
        <w:rPr>
          <w:lang w:eastAsia="en-GB"/>
        </w:rPr>
      </w:pPr>
      <w:r w:rsidRPr="0041197E">
        <w:rPr>
          <w:lang w:eastAsia="en-GB"/>
        </w:rPr>
        <w:t xml:space="preserve">Theological reflection through “Dwelling in the Word”, has been a key item in various meetings pertaining to the formation of the proposed MC, with attention focussing especially on Mark 4 vs 35 – 41 and Acts 6 vs 1-7.  </w:t>
      </w:r>
    </w:p>
    <w:p w14:paraId="278B4363" w14:textId="77777777" w:rsidR="007740B2" w:rsidRPr="0041197E" w:rsidRDefault="007740B2" w:rsidP="00D56826">
      <w:pPr>
        <w:pStyle w:val="NoSpacing"/>
        <w:rPr>
          <w:lang w:eastAsia="en-GB"/>
        </w:rPr>
      </w:pPr>
      <w:r w:rsidRPr="0041197E">
        <w:rPr>
          <w:b/>
          <w:bCs/>
          <w:lang w:eastAsia="en-GB"/>
        </w:rPr>
        <w:t>Comments on Mark have included</w:t>
      </w:r>
      <w:r w:rsidRPr="0041197E">
        <w:rPr>
          <w:lang w:eastAsia="en-GB"/>
        </w:rPr>
        <w:t>:</w:t>
      </w:r>
    </w:p>
    <w:p w14:paraId="24A4E311" w14:textId="77777777" w:rsidR="007740B2" w:rsidRPr="0041197E" w:rsidRDefault="007740B2" w:rsidP="00D56826">
      <w:pPr>
        <w:pStyle w:val="NoSpacing"/>
        <w:rPr>
          <w:lang w:eastAsia="en-GB"/>
        </w:rPr>
      </w:pPr>
      <w:r w:rsidRPr="0041197E">
        <w:rPr>
          <w:lang w:eastAsia="en-GB"/>
        </w:rPr>
        <w:t>A feeling of being swamped and overwhelmed by the process, as the disciples felt swamped and overwhelmed by the storm.</w:t>
      </w:r>
    </w:p>
    <w:p w14:paraId="64A7BC32" w14:textId="77777777" w:rsidR="007740B2" w:rsidRPr="0041197E" w:rsidRDefault="007740B2" w:rsidP="00D56826">
      <w:pPr>
        <w:pStyle w:val="NoSpacing"/>
        <w:rPr>
          <w:lang w:eastAsia="en-GB"/>
        </w:rPr>
      </w:pPr>
      <w:r w:rsidRPr="0041197E">
        <w:rPr>
          <w:lang w:eastAsia="en-GB"/>
        </w:rPr>
        <w:t>Identifying with the disciples’ distress that Jesus seemed not to care about what was going on, but instead was asleep.</w:t>
      </w:r>
    </w:p>
    <w:p w14:paraId="11EBACC6" w14:textId="77777777" w:rsidR="007740B2" w:rsidRPr="0041197E" w:rsidRDefault="007740B2" w:rsidP="00D56826">
      <w:pPr>
        <w:pStyle w:val="NoSpacing"/>
        <w:rPr>
          <w:lang w:eastAsia="en-GB"/>
        </w:rPr>
      </w:pPr>
      <w:r w:rsidRPr="0041197E">
        <w:rPr>
          <w:lang w:eastAsia="en-GB"/>
        </w:rPr>
        <w:lastRenderedPageBreak/>
        <w:t>A need to trust and have faith that Jesus is capable of bringing peace and order to things beyond our control.</w:t>
      </w:r>
    </w:p>
    <w:p w14:paraId="194FDCE8" w14:textId="77777777" w:rsidR="007740B2" w:rsidRPr="0041197E" w:rsidRDefault="007740B2" w:rsidP="00D56826">
      <w:pPr>
        <w:pStyle w:val="NoSpacing"/>
        <w:rPr>
          <w:b/>
          <w:bCs/>
          <w:lang w:eastAsia="en-GB"/>
        </w:rPr>
      </w:pPr>
      <w:r w:rsidRPr="0041197E">
        <w:rPr>
          <w:b/>
          <w:bCs/>
          <w:lang w:eastAsia="en-GB"/>
        </w:rPr>
        <w:t>Comments on Acts have included:</w:t>
      </w:r>
    </w:p>
    <w:p w14:paraId="37DEC1D1" w14:textId="6E73FDE4" w:rsidR="006E1CDB" w:rsidRPr="0041197E" w:rsidRDefault="007740B2" w:rsidP="00D56826">
      <w:pPr>
        <w:pStyle w:val="NoSpacing"/>
        <w:rPr>
          <w:lang w:eastAsia="en-GB"/>
        </w:rPr>
      </w:pPr>
      <w:r w:rsidRPr="0041197E">
        <w:rPr>
          <w:lang w:eastAsia="en-GB"/>
        </w:rPr>
        <w:t xml:space="preserve">The importance of tasks being shared out according to different skills and callings, rather than being kept to a limited number of people and that this was followed by God’s word continuing to spread and the number of disciples increasing.  </w:t>
      </w:r>
    </w:p>
    <w:p w14:paraId="16B3DEF8" w14:textId="77777777" w:rsidR="00CF2AD6" w:rsidRPr="0041197E" w:rsidRDefault="00CF2AD6" w:rsidP="00D56826">
      <w:pPr>
        <w:pStyle w:val="NoSpacing"/>
        <w:rPr>
          <w:rFonts w:eastAsia="Calibri"/>
        </w:rPr>
      </w:pPr>
    </w:p>
    <w:p w14:paraId="29E95F7B" w14:textId="19BD8569" w:rsidR="00B61BC8" w:rsidRPr="0041197E" w:rsidRDefault="00EF1D56" w:rsidP="00D56826">
      <w:pPr>
        <w:pStyle w:val="NoSpacing"/>
        <w:rPr>
          <w:lang w:eastAsia="en-GB"/>
        </w:rPr>
      </w:pPr>
      <w:r w:rsidRPr="0041197E">
        <w:rPr>
          <w:rFonts w:eastAsia="Calibri"/>
        </w:rPr>
        <w:t xml:space="preserve">The incumbent clergy in the proposed MC meet for discussion and prayer every 6 weeks.  </w:t>
      </w:r>
      <w:r w:rsidR="001000EF" w:rsidRPr="0041197E">
        <w:rPr>
          <w:rFonts w:eastAsia="Calibri"/>
        </w:rPr>
        <w:t>At a congregational level, the</w:t>
      </w:r>
      <w:r w:rsidR="00C620EC" w:rsidRPr="0041197E">
        <w:rPr>
          <w:rFonts w:eastAsia="Calibri"/>
        </w:rPr>
        <w:t>re is the</w:t>
      </w:r>
      <w:r w:rsidR="001000EF" w:rsidRPr="0041197E">
        <w:rPr>
          <w:rFonts w:eastAsia="Calibri"/>
        </w:rPr>
        <w:t xml:space="preserve"> </w:t>
      </w:r>
      <w:r w:rsidR="00E34B3A" w:rsidRPr="0041197E">
        <w:rPr>
          <w:lang w:eastAsia="en-GB"/>
        </w:rPr>
        <w:t xml:space="preserve">Rooted gathering in Castle Donington every 4th Sunday to which all parishes have been invited and which a few people have recently joined from across the proposed Minster Community.  </w:t>
      </w:r>
      <w:r w:rsidR="00E34B3A" w:rsidRPr="0041197E">
        <w:rPr>
          <w:rFonts w:eastAsia="Calibri"/>
        </w:rPr>
        <w:t>We suggest that further regular times of prayer across the MC are arranged in order that as many people as are willing can participate in discerning God’s intentions for our area.</w:t>
      </w:r>
      <w:r w:rsidR="00E34B3A" w:rsidRPr="0041197E">
        <w:rPr>
          <w:lang w:eastAsia="en-GB"/>
        </w:rPr>
        <w:t>  </w:t>
      </w:r>
    </w:p>
    <w:p w14:paraId="4250D0B6" w14:textId="77777777" w:rsidR="009D0FE1" w:rsidRPr="0041197E" w:rsidRDefault="009D0FE1" w:rsidP="00D56826">
      <w:pPr>
        <w:pStyle w:val="NoSpacing"/>
        <w:rPr>
          <w:lang w:eastAsia="en-GB"/>
        </w:rPr>
      </w:pPr>
    </w:p>
    <w:p w14:paraId="210AA059" w14:textId="77777777" w:rsidR="004F1C3F" w:rsidRPr="0041197E" w:rsidRDefault="00934DD7" w:rsidP="00D56826">
      <w:pPr>
        <w:pStyle w:val="NoSpacing"/>
        <w:rPr>
          <w:rFonts w:eastAsia="Calibri"/>
        </w:rPr>
      </w:pPr>
      <w:r w:rsidRPr="0041197E">
        <w:rPr>
          <w:rFonts w:eastAsia="Calibri"/>
        </w:rPr>
        <w:t>These reflections have led us to conclude that our needs</w:t>
      </w:r>
      <w:r w:rsidR="00EE46AA" w:rsidRPr="0041197E">
        <w:rPr>
          <w:rFonts w:eastAsia="Calibri"/>
        </w:rPr>
        <w:t xml:space="preserve"> in a large and geographically dis</w:t>
      </w:r>
      <w:r w:rsidR="00C07E56" w:rsidRPr="0041197E">
        <w:rPr>
          <w:rFonts w:eastAsia="Calibri"/>
        </w:rPr>
        <w:t>persed area</w:t>
      </w:r>
      <w:r w:rsidRPr="0041197E">
        <w:rPr>
          <w:rFonts w:eastAsia="Calibri"/>
        </w:rPr>
        <w:t xml:space="preserve"> differ from those of a large town or city with a denser population and where the distances between churches</w:t>
      </w:r>
      <w:r w:rsidR="004F4D86" w:rsidRPr="0041197E">
        <w:rPr>
          <w:rFonts w:eastAsia="Calibri"/>
        </w:rPr>
        <w:t xml:space="preserve">, schools and community </w:t>
      </w:r>
      <w:r w:rsidR="006C66D0" w:rsidRPr="0041197E">
        <w:rPr>
          <w:rFonts w:eastAsia="Calibri"/>
        </w:rPr>
        <w:t>facilities</w:t>
      </w:r>
      <w:r w:rsidRPr="0041197E">
        <w:rPr>
          <w:rFonts w:eastAsia="Calibri"/>
        </w:rPr>
        <w:t xml:space="preserve"> within the MC are much shorter</w:t>
      </w:r>
      <w:r w:rsidR="003662D1" w:rsidRPr="0041197E">
        <w:rPr>
          <w:rFonts w:eastAsia="Calibri"/>
        </w:rPr>
        <w:t xml:space="preserve"> and that th</w:t>
      </w:r>
      <w:r w:rsidR="007939D5" w:rsidRPr="0041197E">
        <w:rPr>
          <w:rFonts w:eastAsia="Calibri"/>
        </w:rPr>
        <w:t xml:space="preserve">is will reflect on how the </w:t>
      </w:r>
      <w:r w:rsidR="00EF210B" w:rsidRPr="0041197E">
        <w:rPr>
          <w:rFonts w:eastAsia="Calibri"/>
        </w:rPr>
        <w:t xml:space="preserve">4 stipendiary posts should be configured.  The expectation of the Diocese is that there should be an Oversight Minister, whose role </w:t>
      </w:r>
      <w:r w:rsidR="004F1C3F" w:rsidRPr="0041197E">
        <w:rPr>
          <w:rFonts w:eastAsia="Calibri"/>
        </w:rPr>
        <w:t>is described by the Diocese as:</w:t>
      </w:r>
    </w:p>
    <w:p w14:paraId="300C4993" w14:textId="645D7EC8" w:rsidR="002F40D6" w:rsidRPr="0041197E" w:rsidRDefault="006178E9" w:rsidP="008B2713">
      <w:pPr>
        <w:pStyle w:val="NoSpacing"/>
        <w:numPr>
          <w:ilvl w:val="0"/>
          <w:numId w:val="91"/>
        </w:numPr>
        <w:rPr>
          <w:rFonts w:eastAsia="Calibri"/>
        </w:rPr>
      </w:pPr>
      <w:r w:rsidRPr="0041197E">
        <w:rPr>
          <w:rFonts w:eastAsia="Calibri"/>
        </w:rPr>
        <w:t>“</w:t>
      </w:r>
      <w:r w:rsidR="002F40D6" w:rsidRPr="0041197E">
        <w:rPr>
          <w:rFonts w:eastAsia="Calibri"/>
        </w:rPr>
        <w:t>an</w:t>
      </w:r>
      <w:r w:rsidR="004F1C3F" w:rsidRPr="0041197E">
        <w:rPr>
          <w:rFonts w:eastAsia="Calibri"/>
        </w:rPr>
        <w:t xml:space="preserve"> experienced, ordained leader who, along with the bishops, oversees the mission and ministry of the churches and worshipping communities in a Minster Community (MC). They will be commissioned across the MC as a whole and will be licensed to and rooted within one or more parishes within the MC. The OM collaborates with others to see that the MC is a partnership that shares ideas, ministry and workload. By enabling the ministry team, they will also ensure the MC offers traditionally appropriate worship, sacramental, pastoral and teaching provision across all its churches, fresh expressions and schools, thus encouraging growth in depth of discipleship, numbers of disciples, and loving service of the world</w:t>
      </w:r>
      <w:r w:rsidRPr="0041197E">
        <w:rPr>
          <w:rFonts w:eastAsia="Calibri"/>
        </w:rPr>
        <w:t>.”</w:t>
      </w:r>
    </w:p>
    <w:p w14:paraId="16CE5795" w14:textId="5110D5CB" w:rsidR="00F87CD2" w:rsidRPr="0041197E" w:rsidRDefault="00F87CD2" w:rsidP="00D56826">
      <w:pPr>
        <w:pStyle w:val="NoSpacing"/>
        <w:rPr>
          <w:rFonts w:eastAsia="Calibri"/>
        </w:rPr>
      </w:pPr>
      <w:r w:rsidRPr="0041197E">
        <w:rPr>
          <w:rFonts w:eastAsia="Calibri"/>
        </w:rPr>
        <w:t>Our reflections have led us to conclude that</w:t>
      </w:r>
      <w:r w:rsidR="008B2713" w:rsidRPr="0041197E">
        <w:rPr>
          <w:rFonts w:eastAsia="Calibri"/>
        </w:rPr>
        <w:t xml:space="preserve"> the other stipendiary posts should </w:t>
      </w:r>
      <w:r w:rsidR="000F39E1" w:rsidRPr="0041197E">
        <w:rPr>
          <w:rFonts w:eastAsia="Calibri"/>
        </w:rPr>
        <w:t>be configure</w:t>
      </w:r>
      <w:r w:rsidR="00AC5800" w:rsidRPr="0041197E">
        <w:rPr>
          <w:rFonts w:eastAsia="Calibri"/>
        </w:rPr>
        <w:t>d</w:t>
      </w:r>
      <w:r w:rsidR="008B2713" w:rsidRPr="0041197E">
        <w:rPr>
          <w:rFonts w:eastAsia="Calibri"/>
        </w:rPr>
        <w:t xml:space="preserve"> as follows:</w:t>
      </w:r>
    </w:p>
    <w:p w14:paraId="5FBEC2C2" w14:textId="0543AD2D" w:rsidR="008B2713" w:rsidRPr="0041197E" w:rsidRDefault="00B805A7" w:rsidP="008B2713">
      <w:pPr>
        <w:pStyle w:val="NoSpacing"/>
        <w:numPr>
          <w:ilvl w:val="0"/>
          <w:numId w:val="91"/>
        </w:numPr>
        <w:rPr>
          <w:rFonts w:eastAsia="Calibri"/>
        </w:rPr>
      </w:pPr>
      <w:r w:rsidRPr="0041197E">
        <w:rPr>
          <w:rFonts w:eastAsia="Calibri"/>
        </w:rPr>
        <w:t>a growing faith minister with oversight of</w:t>
      </w:r>
      <w:r w:rsidR="00555471" w:rsidRPr="0041197E">
        <w:rPr>
          <w:rFonts w:eastAsia="Calibri"/>
        </w:rPr>
        <w:t xml:space="preserve"> work with schools and other initiatives with children, youth and families</w:t>
      </w:r>
    </w:p>
    <w:p w14:paraId="01795FD6" w14:textId="382067F0" w:rsidR="00555471" w:rsidRPr="0041197E" w:rsidRDefault="00555471" w:rsidP="008B2713">
      <w:pPr>
        <w:pStyle w:val="NoSpacing"/>
        <w:numPr>
          <w:ilvl w:val="0"/>
          <w:numId w:val="91"/>
        </w:numPr>
        <w:rPr>
          <w:rFonts w:eastAsia="Calibri"/>
        </w:rPr>
      </w:pPr>
      <w:r w:rsidRPr="0041197E">
        <w:rPr>
          <w:rFonts w:eastAsia="Calibri"/>
        </w:rPr>
        <w:t>a minister with oversight of mission and engagement</w:t>
      </w:r>
      <w:r w:rsidR="005A4CE9" w:rsidRPr="0041197E">
        <w:rPr>
          <w:rFonts w:eastAsia="Calibri"/>
        </w:rPr>
        <w:t xml:space="preserve"> with the new housing developments, including fresh expressions of worship.</w:t>
      </w:r>
    </w:p>
    <w:p w14:paraId="55CF7957" w14:textId="7F9B5D82" w:rsidR="005A4CE9" w:rsidRPr="0041197E" w:rsidRDefault="005A4CE9" w:rsidP="008B2713">
      <w:pPr>
        <w:pStyle w:val="NoSpacing"/>
        <w:numPr>
          <w:ilvl w:val="0"/>
          <w:numId w:val="91"/>
        </w:numPr>
        <w:rPr>
          <w:rFonts w:eastAsia="Calibri"/>
        </w:rPr>
      </w:pPr>
      <w:r w:rsidRPr="0041197E">
        <w:rPr>
          <w:rFonts w:eastAsia="Calibri"/>
        </w:rPr>
        <w:t>a minister who will have oversight</w:t>
      </w:r>
      <w:r w:rsidR="00313302" w:rsidRPr="0041197E">
        <w:rPr>
          <w:rFonts w:eastAsia="Calibri"/>
        </w:rPr>
        <w:t xml:space="preserve"> regarding our buildings</w:t>
      </w:r>
      <w:r w:rsidR="00230199" w:rsidRPr="0041197E">
        <w:rPr>
          <w:rFonts w:eastAsia="Calibri"/>
        </w:rPr>
        <w:t>.</w:t>
      </w:r>
    </w:p>
    <w:p w14:paraId="1D093622" w14:textId="4862F331" w:rsidR="00EC6284" w:rsidRPr="0041197E" w:rsidRDefault="00EC6284" w:rsidP="00EC6284">
      <w:pPr>
        <w:pStyle w:val="NoSpacing"/>
        <w:rPr>
          <w:rFonts w:eastAsia="Calibri"/>
        </w:rPr>
      </w:pPr>
      <w:r w:rsidRPr="0041197E">
        <w:rPr>
          <w:rFonts w:eastAsia="Calibri"/>
        </w:rPr>
        <w:t xml:space="preserve">These </w:t>
      </w:r>
      <w:r w:rsidR="00D27B4F" w:rsidRPr="0041197E">
        <w:rPr>
          <w:rFonts w:eastAsia="Calibri"/>
        </w:rPr>
        <w:t xml:space="preserve">are strategic roles and will involve </w:t>
      </w:r>
      <w:r w:rsidR="00A53B7B" w:rsidRPr="0041197E">
        <w:rPr>
          <w:rFonts w:eastAsia="Calibri"/>
        </w:rPr>
        <w:t xml:space="preserve">liaising with, </w:t>
      </w:r>
      <w:r w:rsidR="00D27B4F" w:rsidRPr="0041197E">
        <w:rPr>
          <w:rFonts w:eastAsia="Calibri"/>
        </w:rPr>
        <w:t xml:space="preserve">developing and enabling </w:t>
      </w:r>
      <w:r w:rsidR="00C1374F" w:rsidRPr="0041197E">
        <w:rPr>
          <w:rFonts w:eastAsia="Calibri"/>
        </w:rPr>
        <w:t xml:space="preserve">lay ministers and other </w:t>
      </w:r>
      <w:r w:rsidR="006B40A7" w:rsidRPr="0041197E">
        <w:rPr>
          <w:rFonts w:eastAsia="Calibri"/>
        </w:rPr>
        <w:t xml:space="preserve">members of congregations across the MC to deliver initiatives in these areas; it </w:t>
      </w:r>
      <w:r w:rsidR="00C805C5" w:rsidRPr="0041197E">
        <w:rPr>
          <w:rFonts w:eastAsia="Calibri"/>
        </w:rPr>
        <w:t xml:space="preserve">is </w:t>
      </w:r>
      <w:r w:rsidR="003E670E" w:rsidRPr="0041197E">
        <w:rPr>
          <w:rFonts w:eastAsia="Calibri"/>
        </w:rPr>
        <w:t>neither</w:t>
      </w:r>
      <w:r w:rsidR="00C805C5" w:rsidRPr="0041197E">
        <w:rPr>
          <w:rFonts w:eastAsia="Calibri"/>
        </w:rPr>
        <w:t xml:space="preserve"> feasible or </w:t>
      </w:r>
      <w:r w:rsidR="003E670E" w:rsidRPr="0041197E">
        <w:rPr>
          <w:rFonts w:eastAsia="Calibri"/>
        </w:rPr>
        <w:t xml:space="preserve">appropriate that they will be directly involved with the majority of initiatives.  </w:t>
      </w:r>
      <w:r w:rsidR="005D1146" w:rsidRPr="0041197E">
        <w:rPr>
          <w:rFonts w:eastAsia="Calibri"/>
        </w:rPr>
        <w:t xml:space="preserve">It is important that these roles are understood as key to the delivery of </w:t>
      </w:r>
      <w:r w:rsidR="007D57BC" w:rsidRPr="0041197E">
        <w:rPr>
          <w:rFonts w:eastAsia="Calibri"/>
        </w:rPr>
        <w:t>the mission of the Minster Community.</w:t>
      </w:r>
      <w:r w:rsidR="00CE3D3E" w:rsidRPr="0041197E">
        <w:rPr>
          <w:rFonts w:eastAsia="Calibri"/>
        </w:rPr>
        <w:t xml:space="preserve">  </w:t>
      </w:r>
    </w:p>
    <w:p w14:paraId="7B56F3B9" w14:textId="77777777" w:rsidR="00EC6284" w:rsidRPr="0041197E" w:rsidRDefault="00EC6284" w:rsidP="00EC6284">
      <w:pPr>
        <w:pStyle w:val="NoSpacing"/>
        <w:rPr>
          <w:rFonts w:eastAsia="Calibri"/>
        </w:rPr>
      </w:pPr>
    </w:p>
    <w:p w14:paraId="0DCBA487" w14:textId="61A0FCA4" w:rsidR="00230199" w:rsidRPr="0041197E" w:rsidRDefault="00230199" w:rsidP="00230199">
      <w:pPr>
        <w:pStyle w:val="NoSpacing"/>
        <w:rPr>
          <w:rFonts w:eastAsia="Calibri"/>
        </w:rPr>
      </w:pPr>
      <w:r w:rsidRPr="0041197E">
        <w:rPr>
          <w:rFonts w:eastAsia="Calibri"/>
        </w:rPr>
        <w:t xml:space="preserve">Each minister will be rooted within </w:t>
      </w:r>
      <w:r w:rsidR="00867DC0" w:rsidRPr="0041197E">
        <w:rPr>
          <w:rFonts w:eastAsia="Calibri"/>
        </w:rPr>
        <w:t xml:space="preserve">one or more geographically-related areas in order to </w:t>
      </w:r>
      <w:r w:rsidR="00882B3E" w:rsidRPr="0041197E">
        <w:rPr>
          <w:rFonts w:eastAsia="Calibri"/>
        </w:rPr>
        <w:t xml:space="preserve">develop relationships with local communities and schools and have a sense of local needs and priorities, </w:t>
      </w:r>
      <w:r w:rsidR="007D05C0" w:rsidRPr="0041197E">
        <w:rPr>
          <w:rFonts w:eastAsia="Calibri"/>
        </w:rPr>
        <w:t xml:space="preserve">as well as </w:t>
      </w:r>
      <w:r w:rsidR="00620949" w:rsidRPr="0041197E">
        <w:rPr>
          <w:rFonts w:eastAsia="Calibri"/>
        </w:rPr>
        <w:t xml:space="preserve">feeling that they have a spiritual home, </w:t>
      </w:r>
      <w:r w:rsidR="00882B3E" w:rsidRPr="0041197E">
        <w:rPr>
          <w:rFonts w:eastAsia="Calibri"/>
        </w:rPr>
        <w:t>while working collaboratively together</w:t>
      </w:r>
      <w:r w:rsidR="00EC6284" w:rsidRPr="0041197E">
        <w:rPr>
          <w:rFonts w:eastAsia="Calibri"/>
        </w:rPr>
        <w:t xml:space="preserve"> with the other stipendiary, PtO and lay ministers as a mutually supportive team.</w:t>
      </w:r>
    </w:p>
    <w:p w14:paraId="728B4298" w14:textId="77777777" w:rsidR="008B2713" w:rsidRPr="0041197E" w:rsidRDefault="008B2713" w:rsidP="00D56826">
      <w:pPr>
        <w:pStyle w:val="NoSpacing"/>
        <w:rPr>
          <w:rFonts w:eastAsia="Calibri"/>
        </w:rPr>
      </w:pPr>
    </w:p>
    <w:p w14:paraId="61FB4A70" w14:textId="6DC9DB5C" w:rsidR="0057118D" w:rsidRPr="0041197E" w:rsidRDefault="000805CC" w:rsidP="00D56826">
      <w:pPr>
        <w:pStyle w:val="NoSpacing"/>
        <w:rPr>
          <w:b/>
          <w:bCs/>
          <w:lang w:eastAsia="en-GB"/>
        </w:rPr>
      </w:pPr>
      <w:r w:rsidRPr="0041197E">
        <w:rPr>
          <w:b/>
          <w:bCs/>
          <w:lang w:eastAsia="en-GB"/>
        </w:rPr>
        <w:t>G</w:t>
      </w:r>
      <w:r w:rsidR="0057118D" w:rsidRPr="0041197E">
        <w:rPr>
          <w:b/>
          <w:bCs/>
          <w:lang w:eastAsia="en-GB"/>
        </w:rPr>
        <w:t>rowing in relationship together in the following ways: </w:t>
      </w:r>
    </w:p>
    <w:p w14:paraId="0C493CF6" w14:textId="77777777" w:rsidR="00AA059B" w:rsidRPr="0041197E" w:rsidRDefault="00AA059B" w:rsidP="00D56826">
      <w:pPr>
        <w:pStyle w:val="NoSpacing"/>
        <w:rPr>
          <w:lang w:eastAsia="en-GB"/>
        </w:rPr>
      </w:pPr>
      <w:r w:rsidRPr="0041197E">
        <w:rPr>
          <w:lang w:eastAsia="en-GB"/>
        </w:rPr>
        <w:t xml:space="preserve">Growing in relationship across the proposed MC is at a very early stage and is mostly taking place  through the organised facilitated events related to the development of the proposed MC.  </w:t>
      </w:r>
    </w:p>
    <w:p w14:paraId="70B46FA6" w14:textId="0EE5DBAA" w:rsidR="00AA059B" w:rsidRPr="0041197E" w:rsidRDefault="00AA059B" w:rsidP="00D56826">
      <w:pPr>
        <w:pStyle w:val="NoSpacing"/>
        <w:rPr>
          <w:lang w:eastAsia="en-GB"/>
        </w:rPr>
      </w:pPr>
      <w:r w:rsidRPr="0041197E">
        <w:rPr>
          <w:lang w:eastAsia="en-GB"/>
        </w:rPr>
        <w:lastRenderedPageBreak/>
        <w:t xml:space="preserve">For the proposed MC to be successful as a vehicle for Ministry and Mission, it will be necessary for it to be based on mutual trust, openness and respect for difference and to be rooted in godly relationships. These take time to build, as has been the experience within existing team ministries, </w:t>
      </w:r>
      <w:r w:rsidR="00156A48" w:rsidRPr="0041197E">
        <w:rPr>
          <w:lang w:eastAsia="en-GB"/>
        </w:rPr>
        <w:t xml:space="preserve"> and </w:t>
      </w:r>
      <w:r w:rsidR="008C7606" w:rsidRPr="0041197E">
        <w:rPr>
          <w:lang w:eastAsia="en-GB"/>
        </w:rPr>
        <w:t>i</w:t>
      </w:r>
      <w:r w:rsidRPr="0041197E">
        <w:rPr>
          <w:lang w:eastAsia="en-GB"/>
        </w:rPr>
        <w:t xml:space="preserve">t remains the case that </w:t>
      </w:r>
      <w:r w:rsidRPr="0041197E">
        <w:rPr>
          <w:rFonts w:eastAsia="Calibri"/>
        </w:rPr>
        <w:t>even in long-standing teams there may be continuing tensions and difficulties in maintaining a sense of unity and common identity</w:t>
      </w:r>
      <w:r w:rsidR="003368D9" w:rsidRPr="0041197E">
        <w:rPr>
          <w:rFonts w:eastAsia="Calibri"/>
        </w:rPr>
        <w:t xml:space="preserve">.  </w:t>
      </w:r>
      <w:r w:rsidRPr="0041197E">
        <w:rPr>
          <w:rFonts w:eastAsia="Calibri"/>
        </w:rPr>
        <w:t xml:space="preserve"> </w:t>
      </w:r>
      <w:r w:rsidRPr="0041197E">
        <w:rPr>
          <w:lang w:eastAsia="en-GB"/>
        </w:rPr>
        <w:t xml:space="preserve"> </w:t>
      </w:r>
    </w:p>
    <w:p w14:paraId="1AE472B2" w14:textId="77777777" w:rsidR="00AA059B" w:rsidRPr="0041197E" w:rsidRDefault="00AA059B" w:rsidP="00D56826">
      <w:pPr>
        <w:pStyle w:val="NoSpacing"/>
        <w:rPr>
          <w:lang w:eastAsia="en-GB"/>
        </w:rPr>
      </w:pPr>
    </w:p>
    <w:p w14:paraId="262741BB" w14:textId="1DE2E93C" w:rsidR="00AA059B" w:rsidRPr="0041197E" w:rsidRDefault="00AA059B" w:rsidP="00D56826">
      <w:pPr>
        <w:pStyle w:val="NoSpacing"/>
        <w:rPr>
          <w:lang w:eastAsia="en-GB"/>
        </w:rPr>
      </w:pPr>
      <w:r w:rsidRPr="0041197E">
        <w:rPr>
          <w:lang w:eastAsia="en-GB"/>
        </w:rPr>
        <w:t>As the proposed MC develops, the following are likely to promote growing in relationship</w:t>
      </w:r>
      <w:r w:rsidR="00AF7D47" w:rsidRPr="0041197E">
        <w:rPr>
          <w:lang w:eastAsia="en-GB"/>
        </w:rPr>
        <w:t xml:space="preserve"> [note several of these suggestions are already in place</w:t>
      </w:r>
      <w:r w:rsidR="00610BC8" w:rsidRPr="0041197E">
        <w:rPr>
          <w:lang w:eastAsia="en-GB"/>
        </w:rPr>
        <w:t xml:space="preserve"> in some of the existing teams and can be further developed]:</w:t>
      </w:r>
    </w:p>
    <w:p w14:paraId="4B1177AD" w14:textId="76D49F89" w:rsidR="00AA059B" w:rsidRPr="0041197E" w:rsidRDefault="00AA059B" w:rsidP="00D56826">
      <w:pPr>
        <w:pStyle w:val="NoSpacing"/>
        <w:numPr>
          <w:ilvl w:val="0"/>
          <w:numId w:val="85"/>
        </w:numPr>
        <w:rPr>
          <w:lang w:eastAsia="en-GB"/>
        </w:rPr>
      </w:pPr>
      <w:r w:rsidRPr="0041197E">
        <w:rPr>
          <w:lang w:eastAsia="en-GB"/>
        </w:rPr>
        <w:t>Arranging joint acts of worship, times of prayer</w:t>
      </w:r>
      <w:r w:rsidR="0016499C" w:rsidRPr="0041197E">
        <w:rPr>
          <w:lang w:eastAsia="en-GB"/>
        </w:rPr>
        <w:t xml:space="preserve">, </w:t>
      </w:r>
      <w:r w:rsidR="000650AC" w:rsidRPr="0041197E">
        <w:rPr>
          <w:lang w:eastAsia="en-GB"/>
        </w:rPr>
        <w:t>Lent and other study courses</w:t>
      </w:r>
      <w:r w:rsidRPr="0041197E">
        <w:rPr>
          <w:lang w:eastAsia="en-GB"/>
        </w:rPr>
        <w:t xml:space="preserve"> and social events.</w:t>
      </w:r>
      <w:r w:rsidR="00DF462B" w:rsidRPr="0041197E">
        <w:rPr>
          <w:lang w:eastAsia="en-GB"/>
        </w:rPr>
        <w:t xml:space="preserve">  </w:t>
      </w:r>
    </w:p>
    <w:p w14:paraId="78291265" w14:textId="59520781" w:rsidR="00AA059B" w:rsidRPr="0041197E" w:rsidRDefault="00AA059B" w:rsidP="00D56826">
      <w:pPr>
        <w:pStyle w:val="NoSpacing"/>
        <w:numPr>
          <w:ilvl w:val="0"/>
          <w:numId w:val="85"/>
        </w:numPr>
        <w:rPr>
          <w:lang w:eastAsia="en-GB"/>
        </w:rPr>
      </w:pPr>
      <w:r w:rsidRPr="0041197E">
        <w:rPr>
          <w:lang w:eastAsia="en-GB"/>
        </w:rPr>
        <w:t>Arranging meetings between members of congregations who have specific roles [e.g Church Warden</w:t>
      </w:r>
      <w:r w:rsidR="00FB643C" w:rsidRPr="0041197E">
        <w:rPr>
          <w:lang w:eastAsia="en-GB"/>
        </w:rPr>
        <w:t>s</w:t>
      </w:r>
      <w:r w:rsidRPr="0041197E">
        <w:rPr>
          <w:lang w:eastAsia="en-GB"/>
        </w:rPr>
        <w:t>, treasure</w:t>
      </w:r>
      <w:r w:rsidR="00FB643C" w:rsidRPr="0041197E">
        <w:rPr>
          <w:lang w:eastAsia="en-GB"/>
        </w:rPr>
        <w:t>rs</w:t>
      </w:r>
      <w:r w:rsidRPr="0041197E">
        <w:rPr>
          <w:lang w:eastAsia="en-GB"/>
        </w:rPr>
        <w:t>] or common interests [e.g. youth work, care of buildings, outreach]</w:t>
      </w:r>
    </w:p>
    <w:p w14:paraId="450F7486" w14:textId="717F9E9B" w:rsidR="0069678C" w:rsidRPr="0041197E" w:rsidRDefault="00AA059B" w:rsidP="00D56826">
      <w:pPr>
        <w:pStyle w:val="NoSpacing"/>
        <w:numPr>
          <w:ilvl w:val="0"/>
          <w:numId w:val="85"/>
        </w:numPr>
        <w:rPr>
          <w:lang w:eastAsia="en-GB"/>
        </w:rPr>
      </w:pPr>
      <w:r w:rsidRPr="0041197E">
        <w:rPr>
          <w:lang w:eastAsia="en-GB"/>
        </w:rPr>
        <w:t>Learning from Castle Donington</w:t>
      </w:r>
      <w:r w:rsidR="004B4CE4" w:rsidRPr="0041197E">
        <w:rPr>
          <w:lang w:eastAsia="en-GB"/>
        </w:rPr>
        <w:t>’s</w:t>
      </w:r>
      <w:r w:rsidRPr="0041197E">
        <w:rPr>
          <w:lang w:eastAsia="en-GB"/>
        </w:rPr>
        <w:t xml:space="preserve"> initiative and </w:t>
      </w:r>
      <w:r w:rsidR="00FB643C" w:rsidRPr="0041197E">
        <w:rPr>
          <w:lang w:eastAsia="en-GB"/>
        </w:rPr>
        <w:t>arranging</w:t>
      </w:r>
      <w:r w:rsidRPr="0041197E">
        <w:rPr>
          <w:lang w:eastAsia="en-GB"/>
        </w:rPr>
        <w:t xml:space="preserve"> visits between churches.</w:t>
      </w:r>
    </w:p>
    <w:p w14:paraId="35EC0DC1" w14:textId="714ACA74" w:rsidR="00AA059B" w:rsidRPr="0041197E" w:rsidRDefault="00AA059B" w:rsidP="00D56826">
      <w:pPr>
        <w:pStyle w:val="NoSpacing"/>
        <w:numPr>
          <w:ilvl w:val="0"/>
          <w:numId w:val="85"/>
        </w:numPr>
        <w:rPr>
          <w:lang w:eastAsia="en-GB"/>
        </w:rPr>
      </w:pPr>
      <w:r w:rsidRPr="0041197E">
        <w:rPr>
          <w:lang w:eastAsia="en-GB"/>
        </w:rPr>
        <w:t>Actively promoting and inviting members of other congregations to services and events.</w:t>
      </w:r>
    </w:p>
    <w:p w14:paraId="36536E8D" w14:textId="17FBB0BF" w:rsidR="008E3667" w:rsidRPr="0041197E" w:rsidRDefault="00AA059B" w:rsidP="00D56826">
      <w:pPr>
        <w:pStyle w:val="NoSpacing"/>
        <w:numPr>
          <w:ilvl w:val="0"/>
          <w:numId w:val="85"/>
        </w:numPr>
        <w:rPr>
          <w:lang w:eastAsia="en-GB"/>
        </w:rPr>
      </w:pPr>
      <w:r w:rsidRPr="0041197E">
        <w:rPr>
          <w:lang w:eastAsia="en-GB"/>
        </w:rPr>
        <w:t>Ensuring that robust systems are set up within the proposed MC so that there is clarity about what clergy and church services are available</w:t>
      </w:r>
      <w:r w:rsidR="002115C9" w:rsidRPr="0041197E">
        <w:rPr>
          <w:lang w:eastAsia="en-GB"/>
        </w:rPr>
        <w:t>, who is responsible for arranging services</w:t>
      </w:r>
      <w:r w:rsidRPr="0041197E">
        <w:rPr>
          <w:lang w:eastAsia="en-GB"/>
        </w:rPr>
        <w:t xml:space="preserve"> and that there is felt to be a reasonably fair and equitable distribution across the proposed MC.</w:t>
      </w:r>
      <w:r w:rsidR="0057118D" w:rsidRPr="0041197E">
        <w:rPr>
          <w:lang w:eastAsia="en-GB"/>
        </w:rPr>
        <w:t> </w:t>
      </w:r>
    </w:p>
    <w:p w14:paraId="6744E9F7" w14:textId="77777777" w:rsidR="009D0FE1" w:rsidRPr="0041197E" w:rsidRDefault="009D0FE1" w:rsidP="00D56826">
      <w:pPr>
        <w:pStyle w:val="NoSpacing"/>
        <w:rPr>
          <w:lang w:eastAsia="en-GB"/>
        </w:rPr>
      </w:pPr>
    </w:p>
    <w:p w14:paraId="76ECCBC6" w14:textId="46F281E6" w:rsidR="008E3667" w:rsidRPr="0041197E" w:rsidRDefault="008E3667" w:rsidP="00D56826">
      <w:pPr>
        <w:pStyle w:val="NoSpacing"/>
        <w:rPr>
          <w:lang w:eastAsia="en-GB"/>
        </w:rPr>
      </w:pPr>
      <w:r w:rsidRPr="0041197E">
        <w:rPr>
          <w:rFonts w:eastAsia="Calibri"/>
        </w:rPr>
        <w:t>The coordinating group believe that it makes no sense to put new or additional structures in place that would interrupt existing long-standing relationships within teams.  R</w:t>
      </w:r>
      <w:r w:rsidRPr="0041197E">
        <w:rPr>
          <w:lang w:eastAsia="en-GB"/>
        </w:rPr>
        <w:t>ather, any future arrangements should honour and build on the foundations already established. The proposed Minster Community has many different expressions of culture, theology, geography, socio-economic demographics, worshipping styles and preferences rooted in many years of tradition. It is vital that the minster community process does not “throw the baby out with the bathwater” and impose change that simply causes people to disengage from a local church setting that has been precious to them in both good and difficult times. Therefore, it is proposed that the foundation of the minster community process is rooted in joint prayer and worship which can be organised and led locally in line with local preferences but open to all to build relationships and trust.</w:t>
      </w:r>
    </w:p>
    <w:p w14:paraId="0530B86A" w14:textId="77777777" w:rsidR="00581555" w:rsidRPr="0041197E" w:rsidRDefault="00581555" w:rsidP="00D56826">
      <w:pPr>
        <w:pStyle w:val="NoSpacing"/>
        <w:rPr>
          <w:lang w:eastAsia="en-GB"/>
        </w:rPr>
      </w:pPr>
    </w:p>
    <w:p w14:paraId="5B17611A" w14:textId="7B62022B" w:rsidR="0057118D" w:rsidRPr="0041197E" w:rsidRDefault="00DC58A6" w:rsidP="00D56826">
      <w:pPr>
        <w:pStyle w:val="NoSpacing"/>
        <w:rPr>
          <w:b/>
          <w:bCs/>
          <w:lang w:eastAsia="en-GB"/>
        </w:rPr>
      </w:pPr>
      <w:r w:rsidRPr="0041197E">
        <w:rPr>
          <w:b/>
          <w:bCs/>
          <w:lang w:eastAsia="en-GB"/>
        </w:rPr>
        <w:t>E</w:t>
      </w:r>
      <w:r w:rsidR="0057118D" w:rsidRPr="0041197E">
        <w:rPr>
          <w:b/>
          <w:bCs/>
          <w:lang w:eastAsia="en-GB"/>
        </w:rPr>
        <w:t>ngaging in this process together:  </w:t>
      </w:r>
    </w:p>
    <w:p w14:paraId="10371B48" w14:textId="73EF2A91" w:rsidR="0088776B" w:rsidRPr="0041197E" w:rsidRDefault="0088776B" w:rsidP="00D56826">
      <w:pPr>
        <w:pStyle w:val="NoSpacing"/>
        <w:rPr>
          <w:rFonts w:eastAsia="Calibri"/>
        </w:rPr>
      </w:pPr>
      <w:r w:rsidRPr="0041197E">
        <w:rPr>
          <w:rFonts w:eastAsia="Calibri"/>
        </w:rPr>
        <w:t xml:space="preserve">The degree of engagement in the MC formation process is difficult to establish.  The Conversation Prompts, now close to 18 months old, indicate a general willingness to engage in principle with the MC process. However, not all churches are actively engaged, some being unable to identify parish representatives to participate in the process.  At a number of meetings, participants have consistently stated that they do not know, do not understand or do not feel informed about the process or how it is progressing.  Even members of churches which have had clear processes for updating the PCC and congregation have stated their frustration over not knowing how things are going.  This appears to be inherent in the model we have been asked to adopt, which is one of an on-going process of discernment as to how the proposed MC should take shape, and it is therefore not possible to give clear answers at present to many questions.  </w:t>
      </w:r>
    </w:p>
    <w:p w14:paraId="7E35371B" w14:textId="6C5CADA5" w:rsidR="0088776B" w:rsidRPr="0041197E" w:rsidRDefault="0088776B" w:rsidP="00D56826">
      <w:pPr>
        <w:pStyle w:val="NoSpacing"/>
        <w:rPr>
          <w:rFonts w:eastAsia="Calibri"/>
        </w:rPr>
      </w:pPr>
      <w:r w:rsidRPr="0041197E">
        <w:rPr>
          <w:rFonts w:eastAsia="Calibri"/>
        </w:rPr>
        <w:t xml:space="preserve">Anecdotally, there is a considerable amount of anxiety and even suspicion about the MC process which this lack of information does nothing to alleviate.  Smaller churches are anxious that their already limited schedule of services will diminish further in a MC model and that their voices will be overshadowed by those of larger congregations.  The larger churches have tended to express a willingness to engage with and share resources and expertise with smaller ones, but have also expressed concerns about how much their volunteers are already doing and that they may not be </w:t>
      </w:r>
      <w:r w:rsidRPr="0041197E">
        <w:rPr>
          <w:rFonts w:eastAsia="Calibri"/>
        </w:rPr>
        <w:lastRenderedPageBreak/>
        <w:t>willing or able to take on more.</w:t>
      </w:r>
      <w:r w:rsidR="009445B7" w:rsidRPr="0041197E">
        <w:rPr>
          <w:rFonts w:eastAsia="Calibri"/>
        </w:rPr>
        <w:t xml:space="preserve"> Churches in vacancy tend to be hopeful that the process will lead to them having a consistent relationship with a minister.  </w:t>
      </w:r>
    </w:p>
    <w:p w14:paraId="1A8B4C7A" w14:textId="4DC83541" w:rsidR="00581555" w:rsidRPr="0041197E" w:rsidRDefault="0088776B" w:rsidP="00D56826">
      <w:pPr>
        <w:pStyle w:val="NoSpacing"/>
        <w:rPr>
          <w:rFonts w:eastAsia="Calibri"/>
        </w:rPr>
      </w:pPr>
      <w:r w:rsidRPr="0041197E">
        <w:rPr>
          <w:rFonts w:eastAsia="Calibri"/>
        </w:rPr>
        <w:t xml:space="preserve">Overall there is a concern that reduced numbers of </w:t>
      </w:r>
      <w:r w:rsidR="00E91B5C" w:rsidRPr="0041197E">
        <w:rPr>
          <w:rFonts w:eastAsia="Calibri"/>
        </w:rPr>
        <w:t xml:space="preserve">stipendiary </w:t>
      </w:r>
      <w:r w:rsidRPr="0041197E">
        <w:rPr>
          <w:rFonts w:eastAsia="Calibri"/>
        </w:rPr>
        <w:t xml:space="preserve">clergy will result in a falling-off of attendances at services and decline in both church members and income, especially as there will inevitably be less availability of clergy for Eucharistic services.  </w:t>
      </w:r>
    </w:p>
    <w:p w14:paraId="38C7CF0C" w14:textId="77777777" w:rsidR="00581555" w:rsidRPr="0041197E" w:rsidRDefault="00581555" w:rsidP="00D56826">
      <w:pPr>
        <w:pStyle w:val="NoSpacing"/>
        <w:rPr>
          <w:rFonts w:eastAsia="Calibri"/>
        </w:rPr>
      </w:pPr>
    </w:p>
    <w:p w14:paraId="4C0E5E70" w14:textId="5F5537C1" w:rsidR="0057118D" w:rsidRPr="0041197E" w:rsidRDefault="00660129" w:rsidP="00D56826">
      <w:pPr>
        <w:pStyle w:val="NoSpacing"/>
        <w:rPr>
          <w:b/>
          <w:bCs/>
          <w:lang w:eastAsia="en-GB"/>
        </w:rPr>
      </w:pPr>
      <w:r w:rsidRPr="0041197E">
        <w:rPr>
          <w:b/>
          <w:bCs/>
          <w:lang w:eastAsia="en-GB"/>
        </w:rPr>
        <w:t>OUR GEOGRAPHY AND CONTEXT: </w:t>
      </w:r>
    </w:p>
    <w:p w14:paraId="5E49BBF0" w14:textId="77777777" w:rsidR="0057118D" w:rsidRPr="0041197E" w:rsidRDefault="0057118D" w:rsidP="00D56826">
      <w:pPr>
        <w:pStyle w:val="NoSpacing"/>
        <w:rPr>
          <w:lang w:eastAsia="en-GB"/>
        </w:rPr>
      </w:pPr>
      <w:r w:rsidRPr="0041197E">
        <w:rPr>
          <w:i/>
          <w:iCs/>
          <w:lang w:eastAsia="en-GB"/>
        </w:rPr>
        <w:t>2a. A summary of the insights that have emerged in relation to the geography and what this says about where you are now.</w:t>
      </w:r>
      <w:r w:rsidRPr="0041197E">
        <w:rPr>
          <w:lang w:eastAsia="en-GB"/>
        </w:rPr>
        <w:t> </w:t>
      </w:r>
    </w:p>
    <w:p w14:paraId="308DC96B" w14:textId="77777777" w:rsidR="00384B34" w:rsidRPr="0041197E" w:rsidRDefault="00384B34" w:rsidP="00D56826">
      <w:pPr>
        <w:pStyle w:val="NoSpacing"/>
        <w:rPr>
          <w:lang w:eastAsia="en-GB"/>
        </w:rPr>
      </w:pPr>
    </w:p>
    <w:p w14:paraId="4A4D65A8" w14:textId="77777777" w:rsidR="00581555" w:rsidRPr="0041197E" w:rsidRDefault="00581555" w:rsidP="00581555">
      <w:pPr>
        <w:pStyle w:val="NoSpacing"/>
        <w:rPr>
          <w:lang w:eastAsia="en-GB"/>
        </w:rPr>
      </w:pPr>
      <w:r w:rsidRPr="0041197E">
        <w:rPr>
          <w:lang w:eastAsia="en-GB"/>
        </w:rPr>
        <w:t>These are the summary findings from the Geography and Context working party:</w:t>
      </w:r>
    </w:p>
    <w:p w14:paraId="272893FC" w14:textId="30F8C781" w:rsidR="00384B34" w:rsidRPr="0041197E" w:rsidRDefault="00384B34" w:rsidP="00581555">
      <w:pPr>
        <w:pStyle w:val="NoSpacing"/>
        <w:rPr>
          <w:lang w:eastAsia="en-GB"/>
        </w:rPr>
      </w:pPr>
      <w:r w:rsidRPr="0041197E">
        <w:rPr>
          <w:rFonts w:eastAsia="Calibri"/>
        </w:rPr>
        <w:t xml:space="preserve">The </w:t>
      </w:r>
      <w:r w:rsidR="000368D3" w:rsidRPr="0041197E">
        <w:rPr>
          <w:rFonts w:eastAsia="Calibri"/>
        </w:rPr>
        <w:t xml:space="preserve">area covered by the proposed </w:t>
      </w:r>
      <w:r w:rsidRPr="0041197E">
        <w:rPr>
          <w:rFonts w:eastAsia="Calibri"/>
        </w:rPr>
        <w:t>MC</w:t>
      </w:r>
      <w:r w:rsidR="000368D3" w:rsidRPr="0041197E">
        <w:rPr>
          <w:rFonts w:eastAsia="Calibri"/>
        </w:rPr>
        <w:t xml:space="preserve"> is considerable,</w:t>
      </w:r>
      <w:r w:rsidR="002E28D8" w:rsidRPr="0041197E">
        <w:rPr>
          <w:rFonts w:eastAsia="Calibri"/>
        </w:rPr>
        <w:t xml:space="preserve"> much of it is rural and is</w:t>
      </w:r>
      <w:r w:rsidRPr="0041197E">
        <w:rPr>
          <w:rFonts w:eastAsia="Calibri"/>
        </w:rPr>
        <w:t xml:space="preserve"> centred around 3 market towns [Populations in 2021: Ashby 16,491, Castle Donington 7,346, Ibstock 7,615].  </w:t>
      </w:r>
      <w:r w:rsidR="00A76DA5" w:rsidRPr="0041197E">
        <w:rPr>
          <w:rFonts w:eastAsia="Calibri"/>
        </w:rPr>
        <w:t xml:space="preserve">Demographically it is a predominantly white area but with </w:t>
      </w:r>
      <w:r w:rsidR="00C10F7B" w:rsidRPr="0041197E">
        <w:rPr>
          <w:rFonts w:eastAsia="Calibri"/>
        </w:rPr>
        <w:t xml:space="preserve">significant numbers of eastern Europeans, many of whom will have a RC background. </w:t>
      </w:r>
    </w:p>
    <w:p w14:paraId="1641C74F" w14:textId="77777777" w:rsidR="00581555" w:rsidRPr="0041197E" w:rsidRDefault="00581555" w:rsidP="00581555">
      <w:pPr>
        <w:pStyle w:val="NoSpacing"/>
        <w:rPr>
          <w:rFonts w:eastAsia="Calibri"/>
        </w:rPr>
      </w:pPr>
      <w:r w:rsidRPr="0041197E">
        <w:rPr>
          <w:rFonts w:eastAsia="Calibri"/>
        </w:rPr>
        <w:t>The parishes fall broadly into three groups according to size.</w:t>
      </w:r>
    </w:p>
    <w:p w14:paraId="7487DD0A" w14:textId="77777777" w:rsidR="00581555" w:rsidRPr="0041197E" w:rsidRDefault="00581555" w:rsidP="00581555">
      <w:pPr>
        <w:pStyle w:val="NoSpacing"/>
        <w:rPr>
          <w:rFonts w:eastAsia="Calibri"/>
        </w:rPr>
      </w:pPr>
      <w:r w:rsidRPr="0041197E">
        <w:rPr>
          <w:rFonts w:eastAsia="Calibri"/>
        </w:rPr>
        <w:t xml:space="preserve">Holy Trinity Ashby has a worshipping community of around 120 and St Helen’s Ashby has a worshipping community of around 100.   </w:t>
      </w:r>
    </w:p>
    <w:p w14:paraId="1B37C371" w14:textId="5AF0494F" w:rsidR="00581555" w:rsidRPr="0041197E" w:rsidRDefault="00581555" w:rsidP="00581555">
      <w:pPr>
        <w:pStyle w:val="NoSpacing"/>
        <w:rPr>
          <w:rFonts w:eastAsia="Calibri"/>
        </w:rPr>
      </w:pPr>
      <w:r w:rsidRPr="0041197E">
        <w:rPr>
          <w:rFonts w:eastAsia="Calibri"/>
        </w:rPr>
        <w:t>Worshipping communities of around 60, includes St Edward</w:t>
      </w:r>
      <w:r w:rsidR="00E31D4E" w:rsidRPr="0041197E">
        <w:rPr>
          <w:rFonts w:eastAsia="Calibri"/>
        </w:rPr>
        <w:t>’</w:t>
      </w:r>
      <w:r w:rsidRPr="0041197E">
        <w:rPr>
          <w:rFonts w:eastAsia="Calibri"/>
        </w:rPr>
        <w:t xml:space="preserve">s Castle Donington,  and Appleby Magna with Swepstone and Snareston. </w:t>
      </w:r>
    </w:p>
    <w:p w14:paraId="455194CD" w14:textId="77777777" w:rsidR="00581555" w:rsidRPr="0041197E" w:rsidRDefault="00581555" w:rsidP="00581555">
      <w:pPr>
        <w:pStyle w:val="NoSpacing"/>
        <w:rPr>
          <w:rFonts w:eastAsia="Calibri"/>
        </w:rPr>
      </w:pPr>
      <w:r w:rsidRPr="0041197E">
        <w:rPr>
          <w:rFonts w:eastAsia="Calibri"/>
        </w:rPr>
        <w:t xml:space="preserve">Worshipping communities of around 30 with some of the smaller rural parishes such as Isley Walton and Lockington having fewer than 10.  </w:t>
      </w:r>
    </w:p>
    <w:p w14:paraId="26FCC458" w14:textId="77777777" w:rsidR="00967105" w:rsidRPr="0041197E" w:rsidRDefault="00D52DFD" w:rsidP="00581555">
      <w:pPr>
        <w:pStyle w:val="NoSpacing"/>
        <w:rPr>
          <w:lang w:eastAsia="en-GB"/>
        </w:rPr>
      </w:pPr>
      <w:r w:rsidRPr="0041197E">
        <w:rPr>
          <w:lang w:eastAsia="en-GB"/>
        </w:rPr>
        <w:t>The proposed MC includes 2 large benefices, one of 7 and one of 8 churches</w:t>
      </w:r>
      <w:r w:rsidR="00967105" w:rsidRPr="0041197E">
        <w:rPr>
          <w:lang w:eastAsia="en-GB"/>
        </w:rPr>
        <w:t xml:space="preserve"> and 2 smaller benefices of only 2 churches each.  </w:t>
      </w:r>
    </w:p>
    <w:p w14:paraId="32447619" w14:textId="3A81B5BF" w:rsidR="00581555" w:rsidRPr="0041197E" w:rsidRDefault="00967105" w:rsidP="00581555">
      <w:pPr>
        <w:pStyle w:val="NoSpacing"/>
        <w:rPr>
          <w:lang w:eastAsia="en-GB"/>
        </w:rPr>
      </w:pPr>
      <w:r w:rsidRPr="0041197E">
        <w:rPr>
          <w:lang w:eastAsia="en-GB"/>
        </w:rPr>
        <w:t xml:space="preserve">There are generally good </w:t>
      </w:r>
      <w:r w:rsidR="00581555" w:rsidRPr="0041197E">
        <w:rPr>
          <w:lang w:eastAsia="en-GB"/>
        </w:rPr>
        <w:t xml:space="preserve">road networks </w:t>
      </w:r>
      <w:r w:rsidRPr="0041197E">
        <w:rPr>
          <w:lang w:eastAsia="en-GB"/>
        </w:rPr>
        <w:t>across the geographical area</w:t>
      </w:r>
      <w:r w:rsidR="00F31AAE" w:rsidRPr="0041197E">
        <w:rPr>
          <w:lang w:eastAsia="en-GB"/>
        </w:rPr>
        <w:t xml:space="preserve"> </w:t>
      </w:r>
      <w:r w:rsidR="00581555" w:rsidRPr="0041197E">
        <w:rPr>
          <w:lang w:eastAsia="en-GB"/>
        </w:rPr>
        <w:t>but poor public transport connections.  The A42 connects many of the parishes, meaning it is relatively easy to move from one end of the community to the other by car but not by public transport.</w:t>
      </w:r>
    </w:p>
    <w:p w14:paraId="342D26C8" w14:textId="1015C7E1" w:rsidR="00AD7871" w:rsidRPr="0041197E" w:rsidRDefault="00AD7871" w:rsidP="00AD7871">
      <w:pPr>
        <w:pStyle w:val="NoSpacing"/>
        <w:rPr>
          <w:lang w:eastAsia="en-GB"/>
        </w:rPr>
      </w:pPr>
      <w:r w:rsidRPr="0041197E">
        <w:rPr>
          <w:lang w:eastAsia="en-GB"/>
        </w:rPr>
        <w:t xml:space="preserve">Significant number of schools with which to engage, </w:t>
      </w:r>
      <w:r w:rsidRPr="0041197E">
        <w:rPr>
          <w:rFonts w:eastAsia="Times New Roman" w:cstheme="minorHAnsi"/>
          <w:lang w:eastAsia="en-GB"/>
        </w:rPr>
        <w:t xml:space="preserve">including several, predominantly church schools, </w:t>
      </w:r>
      <w:r w:rsidRPr="0041197E">
        <w:rPr>
          <w:lang w:eastAsia="en-GB"/>
        </w:rPr>
        <w:t>in the small, rural communities [see separate section].</w:t>
      </w:r>
    </w:p>
    <w:p w14:paraId="6EE3CC9A" w14:textId="102400DA" w:rsidR="00AD7871" w:rsidRPr="0041197E" w:rsidRDefault="00AD7871" w:rsidP="00581555">
      <w:pPr>
        <w:pStyle w:val="NoSpacing"/>
        <w:rPr>
          <w:lang w:eastAsia="en-GB"/>
        </w:rPr>
      </w:pPr>
      <w:r w:rsidRPr="0041197E">
        <w:rPr>
          <w:lang w:eastAsia="en-GB"/>
        </w:rPr>
        <w:t>Significant new housing developments.</w:t>
      </w:r>
    </w:p>
    <w:p w14:paraId="4AA30B5B" w14:textId="77777777" w:rsidR="00581555" w:rsidRPr="0041197E" w:rsidRDefault="00581555" w:rsidP="00581555">
      <w:pPr>
        <w:pStyle w:val="NoSpacing"/>
        <w:rPr>
          <w:lang w:eastAsia="en-GB"/>
        </w:rPr>
      </w:pPr>
      <w:r w:rsidRPr="0041197E">
        <w:rPr>
          <w:lang w:eastAsia="en-GB"/>
        </w:rPr>
        <w:t>Substantial number of buildings to maintain [see separate section].</w:t>
      </w:r>
    </w:p>
    <w:p w14:paraId="0FB4FE66" w14:textId="77777777" w:rsidR="00581555" w:rsidRPr="0041197E" w:rsidRDefault="00581555" w:rsidP="00D56826">
      <w:pPr>
        <w:pStyle w:val="NoSpacing"/>
        <w:rPr>
          <w:rFonts w:eastAsia="Calibri"/>
        </w:rPr>
      </w:pPr>
    </w:p>
    <w:p w14:paraId="4DCB1D9B" w14:textId="77777777" w:rsidR="003A133E" w:rsidRPr="0041197E" w:rsidRDefault="003A133E" w:rsidP="00D56826">
      <w:pPr>
        <w:pStyle w:val="NoSpacing"/>
        <w:rPr>
          <w:b/>
          <w:bCs/>
          <w:lang w:eastAsia="en-GB"/>
        </w:rPr>
      </w:pPr>
    </w:p>
    <w:p w14:paraId="017B04C7" w14:textId="77777777" w:rsidR="003A133E" w:rsidRPr="0041197E" w:rsidRDefault="003A133E" w:rsidP="00D56826">
      <w:pPr>
        <w:pStyle w:val="NoSpacing"/>
        <w:rPr>
          <w:b/>
          <w:bCs/>
          <w:lang w:eastAsia="en-GB"/>
        </w:rPr>
      </w:pPr>
    </w:p>
    <w:p w14:paraId="40F32B98" w14:textId="77777777" w:rsidR="003A133E" w:rsidRPr="0041197E" w:rsidRDefault="003A133E" w:rsidP="00D56826">
      <w:pPr>
        <w:pStyle w:val="NoSpacing"/>
        <w:rPr>
          <w:b/>
          <w:bCs/>
          <w:lang w:eastAsia="en-GB"/>
        </w:rPr>
      </w:pPr>
    </w:p>
    <w:p w14:paraId="5A2261AC" w14:textId="77777777" w:rsidR="003A133E" w:rsidRPr="0041197E" w:rsidRDefault="003A133E" w:rsidP="00D56826">
      <w:pPr>
        <w:pStyle w:val="NoSpacing"/>
        <w:rPr>
          <w:b/>
          <w:bCs/>
          <w:lang w:eastAsia="en-GB"/>
        </w:rPr>
      </w:pPr>
    </w:p>
    <w:p w14:paraId="3DBB19F1" w14:textId="77777777" w:rsidR="003A133E" w:rsidRPr="0041197E" w:rsidRDefault="003A133E" w:rsidP="00D56826">
      <w:pPr>
        <w:pStyle w:val="NoSpacing"/>
        <w:rPr>
          <w:b/>
          <w:bCs/>
          <w:lang w:eastAsia="en-GB"/>
        </w:rPr>
      </w:pPr>
    </w:p>
    <w:p w14:paraId="7D5ED2DD" w14:textId="77777777" w:rsidR="003A133E" w:rsidRPr="0041197E" w:rsidRDefault="003A133E" w:rsidP="00D56826">
      <w:pPr>
        <w:pStyle w:val="NoSpacing"/>
        <w:rPr>
          <w:b/>
          <w:bCs/>
          <w:lang w:eastAsia="en-GB"/>
        </w:rPr>
      </w:pPr>
    </w:p>
    <w:p w14:paraId="716F998D" w14:textId="77777777" w:rsidR="003A133E" w:rsidRPr="0041197E" w:rsidRDefault="003A133E" w:rsidP="00D56826">
      <w:pPr>
        <w:pStyle w:val="NoSpacing"/>
        <w:rPr>
          <w:b/>
          <w:bCs/>
          <w:lang w:eastAsia="en-GB"/>
        </w:rPr>
      </w:pPr>
    </w:p>
    <w:p w14:paraId="21F7B10A" w14:textId="77777777" w:rsidR="003A133E" w:rsidRPr="0041197E" w:rsidRDefault="003A133E" w:rsidP="00D56826">
      <w:pPr>
        <w:pStyle w:val="NoSpacing"/>
        <w:rPr>
          <w:b/>
          <w:bCs/>
          <w:lang w:eastAsia="en-GB"/>
        </w:rPr>
      </w:pPr>
    </w:p>
    <w:p w14:paraId="27567147" w14:textId="77777777" w:rsidR="003A133E" w:rsidRPr="0041197E" w:rsidRDefault="003A133E" w:rsidP="00D56826">
      <w:pPr>
        <w:pStyle w:val="NoSpacing"/>
        <w:rPr>
          <w:b/>
          <w:bCs/>
          <w:lang w:eastAsia="en-GB"/>
        </w:rPr>
      </w:pPr>
    </w:p>
    <w:p w14:paraId="72731B6D" w14:textId="77777777" w:rsidR="003A133E" w:rsidRPr="0041197E" w:rsidRDefault="003A133E" w:rsidP="00D56826">
      <w:pPr>
        <w:pStyle w:val="NoSpacing"/>
        <w:rPr>
          <w:b/>
          <w:bCs/>
          <w:lang w:eastAsia="en-GB"/>
        </w:rPr>
      </w:pPr>
    </w:p>
    <w:p w14:paraId="4A424F7F" w14:textId="77777777" w:rsidR="003A133E" w:rsidRPr="0041197E" w:rsidRDefault="003A133E" w:rsidP="00D56826">
      <w:pPr>
        <w:pStyle w:val="NoSpacing"/>
        <w:rPr>
          <w:b/>
          <w:bCs/>
          <w:lang w:eastAsia="en-GB"/>
        </w:rPr>
      </w:pPr>
    </w:p>
    <w:p w14:paraId="627C446A" w14:textId="77777777" w:rsidR="003A133E" w:rsidRPr="0041197E" w:rsidRDefault="003A133E" w:rsidP="00D56826">
      <w:pPr>
        <w:pStyle w:val="NoSpacing"/>
        <w:rPr>
          <w:b/>
          <w:bCs/>
          <w:lang w:eastAsia="en-GB"/>
        </w:rPr>
      </w:pPr>
    </w:p>
    <w:p w14:paraId="0B2E5ED8" w14:textId="77777777" w:rsidR="003A133E" w:rsidRPr="0041197E" w:rsidRDefault="003A133E" w:rsidP="00D56826">
      <w:pPr>
        <w:pStyle w:val="NoSpacing"/>
        <w:rPr>
          <w:b/>
          <w:bCs/>
          <w:lang w:eastAsia="en-GB"/>
        </w:rPr>
      </w:pPr>
    </w:p>
    <w:p w14:paraId="52CF6EF6" w14:textId="77777777" w:rsidR="003A133E" w:rsidRPr="0041197E" w:rsidRDefault="003A133E" w:rsidP="00D56826">
      <w:pPr>
        <w:pStyle w:val="NoSpacing"/>
        <w:rPr>
          <w:b/>
          <w:bCs/>
          <w:lang w:eastAsia="en-GB"/>
        </w:rPr>
      </w:pPr>
    </w:p>
    <w:p w14:paraId="18B7D80C" w14:textId="77777777" w:rsidR="003A133E" w:rsidRPr="0041197E" w:rsidRDefault="003A133E" w:rsidP="00D56826">
      <w:pPr>
        <w:pStyle w:val="NoSpacing"/>
        <w:rPr>
          <w:b/>
          <w:bCs/>
          <w:lang w:eastAsia="en-GB"/>
        </w:rPr>
      </w:pPr>
    </w:p>
    <w:p w14:paraId="65826BB7" w14:textId="77777777" w:rsidR="003A133E" w:rsidRPr="0041197E" w:rsidRDefault="003A133E" w:rsidP="00D56826">
      <w:pPr>
        <w:pStyle w:val="NoSpacing"/>
        <w:rPr>
          <w:b/>
          <w:bCs/>
          <w:lang w:eastAsia="en-GB"/>
        </w:rPr>
      </w:pPr>
    </w:p>
    <w:p w14:paraId="07DA2403" w14:textId="5FE81535" w:rsidR="003F3A51" w:rsidRPr="0041197E" w:rsidRDefault="00581555" w:rsidP="00D56826">
      <w:pPr>
        <w:pStyle w:val="NoSpacing"/>
        <w:rPr>
          <w:b/>
          <w:bCs/>
          <w:lang w:eastAsia="en-GB"/>
        </w:rPr>
      </w:pPr>
      <w:r w:rsidRPr="0041197E">
        <w:rPr>
          <w:b/>
          <w:bCs/>
          <w:lang w:eastAsia="en-GB"/>
        </w:rPr>
        <w:lastRenderedPageBreak/>
        <w:t>Map of Minster Community 2A</w:t>
      </w:r>
    </w:p>
    <w:p w14:paraId="78169F70" w14:textId="52F6BF6C" w:rsidR="003F3A51" w:rsidRPr="0041197E" w:rsidRDefault="00025324" w:rsidP="00D56826">
      <w:pPr>
        <w:pStyle w:val="NoSpacing"/>
        <w:rPr>
          <w:lang w:eastAsia="en-GB"/>
        </w:rPr>
      </w:pPr>
      <w:r>
        <w:rPr>
          <w:noProof/>
        </w:rPr>
        <w:drawing>
          <wp:inline distT="0" distB="0" distL="0" distR="0" wp14:anchorId="5F1A664D" wp14:editId="6D0BD28F">
            <wp:extent cx="3514725" cy="3746029"/>
            <wp:effectExtent l="0" t="0" r="0" b="6985"/>
            <wp:docPr id="47436848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68485" name="Picture 1" descr="A map of a city&#10;&#10;AI-generated content may be incorrect."/>
                    <pic:cNvPicPr/>
                  </pic:nvPicPr>
                  <pic:blipFill>
                    <a:blip r:embed="rId10"/>
                    <a:stretch>
                      <a:fillRect/>
                    </a:stretch>
                  </pic:blipFill>
                  <pic:spPr>
                    <a:xfrm>
                      <a:off x="0" y="0"/>
                      <a:ext cx="3517042" cy="3748498"/>
                    </a:xfrm>
                    <a:prstGeom prst="rect">
                      <a:avLst/>
                    </a:prstGeom>
                  </pic:spPr>
                </pic:pic>
              </a:graphicData>
            </a:graphic>
          </wp:inline>
        </w:drawing>
      </w:r>
    </w:p>
    <w:p w14:paraId="519A1761" w14:textId="04A1B09B" w:rsidR="00B44D42" w:rsidRPr="0041197E" w:rsidRDefault="00B44D42" w:rsidP="00D56826">
      <w:pPr>
        <w:pStyle w:val="NoSpacing"/>
        <w:rPr>
          <w:i/>
          <w:iCs/>
          <w:lang w:eastAsia="en-GB"/>
        </w:rPr>
      </w:pPr>
      <w:r w:rsidRPr="0041197E">
        <w:rPr>
          <w:i/>
          <w:iCs/>
          <w:lang w:eastAsia="en-GB"/>
        </w:rPr>
        <w:t>Note that Staunton Harold</w:t>
      </w:r>
      <w:r w:rsidR="00B5500C" w:rsidRPr="0041197E">
        <w:rPr>
          <w:i/>
          <w:iCs/>
          <w:lang w:eastAsia="en-GB"/>
        </w:rPr>
        <w:t xml:space="preserve"> is not included on this </w:t>
      </w:r>
      <w:r w:rsidR="009B0B2C" w:rsidRPr="0041197E">
        <w:rPr>
          <w:i/>
          <w:iCs/>
          <w:lang w:eastAsia="en-GB"/>
        </w:rPr>
        <w:t>map; it is</w:t>
      </w:r>
      <w:r w:rsidR="00B5500C" w:rsidRPr="0041197E">
        <w:rPr>
          <w:i/>
          <w:iCs/>
          <w:lang w:eastAsia="en-GB"/>
        </w:rPr>
        <w:t xml:space="preserve"> included in the parish of Breedon on the Hill but functions as an independent congregation</w:t>
      </w:r>
      <w:r w:rsidR="009B0B2C" w:rsidRPr="0041197E">
        <w:rPr>
          <w:i/>
          <w:iCs/>
          <w:lang w:eastAsia="en-GB"/>
        </w:rPr>
        <w:t>.</w:t>
      </w:r>
    </w:p>
    <w:p w14:paraId="3F4E023C" w14:textId="77777777" w:rsidR="000C606C" w:rsidRPr="0041197E" w:rsidRDefault="000C606C" w:rsidP="00D56826">
      <w:pPr>
        <w:pStyle w:val="NoSpacing"/>
        <w:rPr>
          <w:rFonts w:eastAsia="Calibri"/>
        </w:rPr>
      </w:pPr>
    </w:p>
    <w:p w14:paraId="7019597E" w14:textId="421A7C57" w:rsidR="00F1651E" w:rsidRPr="0041197E" w:rsidRDefault="00F1651E" w:rsidP="00D56826">
      <w:pPr>
        <w:pStyle w:val="NoSpacing"/>
        <w:rPr>
          <w:lang w:eastAsia="en-GB"/>
        </w:rPr>
      </w:pPr>
      <w:r w:rsidRPr="0041197E">
        <w:rPr>
          <w:lang w:eastAsia="en-GB"/>
        </w:rPr>
        <w:t>Elderly and geographically dispersed congregations, some in very small village settings</w:t>
      </w:r>
      <w:r w:rsidR="006A15B7" w:rsidRPr="0041197E">
        <w:rPr>
          <w:lang w:eastAsia="en-GB"/>
        </w:rPr>
        <w:t>.</w:t>
      </w:r>
      <w:r w:rsidR="00C52458" w:rsidRPr="0041197E">
        <w:rPr>
          <w:lang w:eastAsia="en-GB"/>
        </w:rPr>
        <w:t xml:space="preserve">  Very few churches have a regular cohort of under 18s and many have congregations aged entirely over 70.  </w:t>
      </w:r>
    </w:p>
    <w:p w14:paraId="0CA46A47" w14:textId="528502B7" w:rsidR="00F1651E" w:rsidRPr="0041197E" w:rsidRDefault="00F1651E" w:rsidP="00D56826">
      <w:pPr>
        <w:pStyle w:val="NoSpacing"/>
        <w:rPr>
          <w:lang w:eastAsia="en-GB"/>
        </w:rPr>
      </w:pPr>
      <w:r w:rsidRPr="0041197E">
        <w:rPr>
          <w:lang w:eastAsia="en-GB"/>
        </w:rPr>
        <w:t>Significant housing developments planned over the next 20 years</w:t>
      </w:r>
      <w:r w:rsidR="00265022" w:rsidRPr="0041197E">
        <w:rPr>
          <w:lang w:eastAsia="en-GB"/>
        </w:rPr>
        <w:t>, notably Isley Woodhouse</w:t>
      </w:r>
      <w:r w:rsidR="0036264C" w:rsidRPr="0041197E">
        <w:rPr>
          <w:lang w:eastAsia="en-GB"/>
        </w:rPr>
        <w:t xml:space="preserve"> with up to 4,500 new homes</w:t>
      </w:r>
      <w:r w:rsidR="00265022" w:rsidRPr="0041197E">
        <w:rPr>
          <w:lang w:eastAsia="en-GB"/>
        </w:rPr>
        <w:t xml:space="preserve"> to the south of East Midland Airport</w:t>
      </w:r>
      <w:r w:rsidR="0036264C" w:rsidRPr="0041197E">
        <w:rPr>
          <w:lang w:eastAsia="en-GB"/>
        </w:rPr>
        <w:t xml:space="preserve"> and in Ashby, </w:t>
      </w:r>
      <w:r w:rsidR="00B43F73" w:rsidRPr="0041197E">
        <w:rPr>
          <w:lang w:eastAsia="en-GB"/>
        </w:rPr>
        <w:t>with associated new schools</w:t>
      </w:r>
      <w:r w:rsidR="00E837CF" w:rsidRPr="0041197E">
        <w:rPr>
          <w:lang w:eastAsia="en-GB"/>
        </w:rPr>
        <w:t>, businesses</w:t>
      </w:r>
      <w:r w:rsidR="00B43F73" w:rsidRPr="0041197E">
        <w:rPr>
          <w:lang w:eastAsia="en-GB"/>
        </w:rPr>
        <w:t xml:space="preserve"> and community resources</w:t>
      </w:r>
      <w:r w:rsidR="00E837CF" w:rsidRPr="0041197E">
        <w:rPr>
          <w:lang w:eastAsia="en-GB"/>
        </w:rPr>
        <w:t>.</w:t>
      </w:r>
    </w:p>
    <w:p w14:paraId="1A8DCABC" w14:textId="77777777" w:rsidR="00F1651E" w:rsidRPr="0041197E" w:rsidRDefault="00F1651E" w:rsidP="00D56826">
      <w:pPr>
        <w:pStyle w:val="NoSpacing"/>
        <w:rPr>
          <w:lang w:eastAsia="en-GB"/>
        </w:rPr>
      </w:pPr>
      <w:r w:rsidRPr="0041197E">
        <w:rPr>
          <w:lang w:eastAsia="en-GB"/>
        </w:rPr>
        <w:t>Parishes have historically been deeply rooted in their local community for worship and outreach.</w:t>
      </w:r>
    </w:p>
    <w:p w14:paraId="4DBBCA71" w14:textId="606E2F24" w:rsidR="0057118D" w:rsidRPr="0041197E" w:rsidRDefault="0057118D" w:rsidP="00D56826">
      <w:pPr>
        <w:pStyle w:val="NoSpacing"/>
        <w:rPr>
          <w:lang w:eastAsia="en-GB"/>
        </w:rPr>
      </w:pPr>
    </w:p>
    <w:p w14:paraId="38522C3D" w14:textId="77777777" w:rsidR="0057118D" w:rsidRPr="0041197E" w:rsidRDefault="0057118D" w:rsidP="00D56826">
      <w:pPr>
        <w:pStyle w:val="NoSpacing"/>
        <w:rPr>
          <w:b/>
          <w:bCs/>
          <w:lang w:eastAsia="en-GB"/>
        </w:rPr>
      </w:pPr>
      <w:r w:rsidRPr="0041197E">
        <w:rPr>
          <w:i/>
          <w:iCs/>
          <w:lang w:eastAsia="en-GB"/>
        </w:rPr>
        <w:t xml:space="preserve">2b. </w:t>
      </w:r>
      <w:r w:rsidRPr="0041197E">
        <w:rPr>
          <w:b/>
          <w:bCs/>
          <w:i/>
          <w:iCs/>
          <w:lang w:eastAsia="en-GB"/>
        </w:rPr>
        <w:t>How could the challenges and opportunities identified in this data shape the future mission and ministry of your Minster Community? </w:t>
      </w:r>
      <w:r w:rsidRPr="0041197E">
        <w:rPr>
          <w:b/>
          <w:bCs/>
          <w:lang w:eastAsia="en-GB"/>
        </w:rPr>
        <w:t> </w:t>
      </w:r>
    </w:p>
    <w:p w14:paraId="4189C5AF" w14:textId="77777777" w:rsidR="00E5786F" w:rsidRPr="0041197E" w:rsidRDefault="00E5786F" w:rsidP="00D56826">
      <w:pPr>
        <w:pStyle w:val="NoSpacing"/>
        <w:rPr>
          <w:b/>
          <w:bCs/>
          <w:lang w:eastAsia="en-GB"/>
        </w:rPr>
      </w:pPr>
    </w:p>
    <w:p w14:paraId="2FB814CD" w14:textId="581702C3" w:rsidR="00035188" w:rsidRPr="0041197E" w:rsidRDefault="00706FF1" w:rsidP="00D56826">
      <w:pPr>
        <w:pStyle w:val="NoSpacing"/>
        <w:rPr>
          <w:b/>
          <w:bCs/>
          <w:lang w:eastAsia="en-GB"/>
        </w:rPr>
      </w:pPr>
      <w:r w:rsidRPr="0041197E">
        <w:rPr>
          <w:b/>
          <w:bCs/>
          <w:lang w:eastAsia="en-GB"/>
        </w:rPr>
        <w:t>Opportunities</w:t>
      </w:r>
    </w:p>
    <w:p w14:paraId="5A99BE0C" w14:textId="663D2CC0" w:rsidR="00B86938" w:rsidRPr="0041197E" w:rsidRDefault="00035188" w:rsidP="00D56826">
      <w:pPr>
        <w:pStyle w:val="NoSpacing"/>
        <w:rPr>
          <w:lang w:eastAsia="en-GB"/>
        </w:rPr>
      </w:pPr>
      <w:r w:rsidRPr="0041197E">
        <w:rPr>
          <w:lang w:eastAsia="en-GB"/>
        </w:rPr>
        <w:t>The rural parishes have significant cultural and geographical similarities</w:t>
      </w:r>
      <w:r w:rsidR="008450B1" w:rsidRPr="0041197E">
        <w:rPr>
          <w:lang w:eastAsia="en-GB"/>
        </w:rPr>
        <w:t xml:space="preserve"> and would benefit from sharing of resources </w:t>
      </w:r>
      <w:r w:rsidR="005B407C" w:rsidRPr="0041197E">
        <w:rPr>
          <w:lang w:eastAsia="en-GB"/>
        </w:rPr>
        <w:t xml:space="preserve">and expertise – this could include faculty </w:t>
      </w:r>
      <w:r w:rsidR="009B338F" w:rsidRPr="0041197E">
        <w:rPr>
          <w:lang w:eastAsia="en-GB"/>
        </w:rPr>
        <w:t>and</w:t>
      </w:r>
      <w:r w:rsidR="005B407C" w:rsidRPr="0041197E">
        <w:rPr>
          <w:lang w:eastAsia="en-GB"/>
        </w:rPr>
        <w:t xml:space="preserve"> grant applications, safeguarding oversight and development of lay-led and more diverse worship, with the potential to appeal to a broader age group,</w:t>
      </w:r>
      <w:r w:rsidR="007033B9" w:rsidRPr="0041197E">
        <w:rPr>
          <w:lang w:eastAsia="en-GB"/>
        </w:rPr>
        <w:t xml:space="preserve"> given the new housing developments which are likely to attract fami</w:t>
      </w:r>
      <w:r w:rsidR="00CE2CC5" w:rsidRPr="0041197E">
        <w:rPr>
          <w:lang w:eastAsia="en-GB"/>
        </w:rPr>
        <w:t>lies</w:t>
      </w:r>
      <w:r w:rsidR="003012AA" w:rsidRPr="0041197E">
        <w:rPr>
          <w:lang w:eastAsia="en-GB"/>
        </w:rPr>
        <w:t xml:space="preserve"> and provide opportunities for engagement and outreach</w:t>
      </w:r>
      <w:r w:rsidR="00CE2CC5" w:rsidRPr="0041197E">
        <w:rPr>
          <w:lang w:eastAsia="en-GB"/>
        </w:rPr>
        <w:t xml:space="preserve">.  </w:t>
      </w:r>
      <w:r w:rsidR="00D32A43" w:rsidRPr="0041197E">
        <w:rPr>
          <w:lang w:eastAsia="en-GB"/>
        </w:rPr>
        <w:t xml:space="preserve">The larger churches in Ashby and the other two towns are engaged both independently </w:t>
      </w:r>
      <w:r w:rsidR="009262FC" w:rsidRPr="0041197E">
        <w:rPr>
          <w:lang w:eastAsia="en-GB"/>
        </w:rPr>
        <w:t xml:space="preserve"> in various initiatives as well as working </w:t>
      </w:r>
      <w:r w:rsidR="00D32A43" w:rsidRPr="0041197E">
        <w:rPr>
          <w:lang w:eastAsia="en-GB"/>
        </w:rPr>
        <w:t xml:space="preserve">collaboratively with other churches and Christian organisations but </w:t>
      </w:r>
      <w:r w:rsidR="00481EE3" w:rsidRPr="0041197E">
        <w:rPr>
          <w:lang w:eastAsia="en-GB"/>
        </w:rPr>
        <w:t xml:space="preserve">it is envisaged that they </w:t>
      </w:r>
      <w:r w:rsidR="00642569" w:rsidRPr="0041197E">
        <w:rPr>
          <w:lang w:eastAsia="en-GB"/>
        </w:rPr>
        <w:t>will</w:t>
      </w:r>
      <w:r w:rsidR="00481EE3" w:rsidRPr="0041197E">
        <w:rPr>
          <w:lang w:eastAsia="en-GB"/>
        </w:rPr>
        <w:t xml:space="preserve"> also share resources and expertise across the wider Minster Community.  </w:t>
      </w:r>
    </w:p>
    <w:p w14:paraId="7A7070F9" w14:textId="6AF2F890" w:rsidR="00CF54CC" w:rsidRPr="0041197E" w:rsidRDefault="00B86938" w:rsidP="00D56826">
      <w:pPr>
        <w:pStyle w:val="NoSpacing"/>
        <w:rPr>
          <w:lang w:eastAsia="en-GB"/>
        </w:rPr>
      </w:pPr>
      <w:r w:rsidRPr="0041197E">
        <w:rPr>
          <w:lang w:eastAsia="en-GB"/>
        </w:rPr>
        <w:t>Several churches in the group attract large numbers of weddings and baptisms</w:t>
      </w:r>
      <w:r w:rsidR="0016387D" w:rsidRPr="0041197E">
        <w:rPr>
          <w:lang w:eastAsia="en-GB"/>
        </w:rPr>
        <w:t xml:space="preserve"> because of their age and location, providing significant opportunities for co</w:t>
      </w:r>
      <w:r w:rsidR="006061D2" w:rsidRPr="0041197E">
        <w:rPr>
          <w:lang w:eastAsia="en-GB"/>
        </w:rPr>
        <w:t xml:space="preserve">mmunity engagement.  </w:t>
      </w:r>
    </w:p>
    <w:p w14:paraId="6FD53C73" w14:textId="77777777" w:rsidR="004C7C72" w:rsidRPr="0041197E" w:rsidRDefault="004C7C72" w:rsidP="00D56826">
      <w:pPr>
        <w:pStyle w:val="NoSpacing"/>
        <w:rPr>
          <w:lang w:eastAsia="en-GB"/>
        </w:rPr>
      </w:pPr>
    </w:p>
    <w:p w14:paraId="5A1C5576" w14:textId="77777777" w:rsidR="009A5757" w:rsidRPr="0041197E" w:rsidRDefault="009A5757" w:rsidP="009A5757">
      <w:pPr>
        <w:spacing w:after="0" w:line="240" w:lineRule="auto"/>
        <w:textAlignment w:val="baseline"/>
        <w:rPr>
          <w:rFonts w:eastAsia="Times New Roman" w:cstheme="minorHAnsi"/>
          <w:lang w:eastAsia="en-GB"/>
        </w:rPr>
      </w:pPr>
      <w:r w:rsidRPr="0041197E">
        <w:rPr>
          <w:rFonts w:eastAsia="Times New Roman" w:cstheme="minorHAnsi"/>
          <w:lang w:eastAsia="en-GB"/>
        </w:rPr>
        <w:lastRenderedPageBreak/>
        <w:t>The gradual withdrawal of shops, pubs and other community facilities from many rural locations provides opportunities for parish churches to rediscover a role at the heart of village life.</w:t>
      </w:r>
    </w:p>
    <w:p w14:paraId="5DB43DC2" w14:textId="77777777" w:rsidR="00581555" w:rsidRPr="0041197E" w:rsidRDefault="00581555" w:rsidP="00D56826">
      <w:pPr>
        <w:pStyle w:val="NoSpacing"/>
        <w:rPr>
          <w:b/>
          <w:bCs/>
          <w:lang w:eastAsia="en-GB"/>
        </w:rPr>
      </w:pPr>
    </w:p>
    <w:p w14:paraId="38929E12" w14:textId="6DFEA95D" w:rsidR="004C7C72" w:rsidRPr="0041197E" w:rsidRDefault="004C7C72" w:rsidP="00D56826">
      <w:pPr>
        <w:pStyle w:val="NoSpacing"/>
        <w:rPr>
          <w:b/>
          <w:bCs/>
          <w:lang w:eastAsia="en-GB"/>
        </w:rPr>
      </w:pPr>
      <w:r w:rsidRPr="0041197E">
        <w:rPr>
          <w:b/>
          <w:bCs/>
          <w:lang w:eastAsia="en-GB"/>
        </w:rPr>
        <w:t>Challenges</w:t>
      </w:r>
    </w:p>
    <w:p w14:paraId="24E669D5" w14:textId="3E878EFF" w:rsidR="00927FA1" w:rsidRPr="0041197E" w:rsidRDefault="00762E4C" w:rsidP="00D56826">
      <w:pPr>
        <w:pStyle w:val="NoSpacing"/>
        <w:rPr>
          <w:lang w:eastAsia="en-GB"/>
        </w:rPr>
      </w:pPr>
      <w:r w:rsidRPr="0041197E">
        <w:rPr>
          <w:lang w:eastAsia="en-GB"/>
        </w:rPr>
        <w:t xml:space="preserve">Challenges include developing </w:t>
      </w:r>
      <w:r w:rsidR="00374906" w:rsidRPr="0041197E">
        <w:rPr>
          <w:lang w:eastAsia="en-GB"/>
        </w:rPr>
        <w:t>mutually supportive connections between the churches</w:t>
      </w:r>
      <w:r w:rsidR="00567E4E" w:rsidRPr="0041197E">
        <w:rPr>
          <w:lang w:eastAsia="en-GB"/>
        </w:rPr>
        <w:t xml:space="preserve">, noting how deeply rooted several of them are within their own local communities.  </w:t>
      </w:r>
      <w:r w:rsidR="00F37A56" w:rsidRPr="0041197E">
        <w:rPr>
          <w:lang w:eastAsia="en-GB"/>
        </w:rPr>
        <w:t xml:space="preserve">The proposed Minster Community must </w:t>
      </w:r>
      <w:r w:rsidR="007075FD" w:rsidRPr="0041197E">
        <w:rPr>
          <w:lang w:eastAsia="en-GB"/>
        </w:rPr>
        <w:t>take account of th</w:t>
      </w:r>
      <w:r w:rsidR="0096127C" w:rsidRPr="0041197E">
        <w:rPr>
          <w:lang w:eastAsia="en-GB"/>
        </w:rPr>
        <w:t>ese strong senses of local identity</w:t>
      </w:r>
      <w:r w:rsidR="00AF56DC" w:rsidRPr="0041197E">
        <w:rPr>
          <w:lang w:eastAsia="en-GB"/>
        </w:rPr>
        <w:t xml:space="preserve"> as well as the constraints of geography</w:t>
      </w:r>
      <w:r w:rsidR="00222514" w:rsidRPr="0041197E">
        <w:rPr>
          <w:lang w:eastAsia="en-GB"/>
        </w:rPr>
        <w:t xml:space="preserve"> and transport links and recognise that a model</w:t>
      </w:r>
      <w:r w:rsidR="00702665" w:rsidRPr="0041197E">
        <w:rPr>
          <w:lang w:eastAsia="en-GB"/>
        </w:rPr>
        <w:t xml:space="preserve"> appropriate for a denser</w:t>
      </w:r>
      <w:r w:rsidR="004430F1" w:rsidRPr="0041197E">
        <w:rPr>
          <w:lang w:eastAsia="en-GB"/>
        </w:rPr>
        <w:t xml:space="preserve"> town or city</w:t>
      </w:r>
      <w:r w:rsidR="00702665" w:rsidRPr="0041197E">
        <w:rPr>
          <w:lang w:eastAsia="en-GB"/>
        </w:rPr>
        <w:t xml:space="preserve"> population will need to be adapted for a rural community.  </w:t>
      </w:r>
    </w:p>
    <w:p w14:paraId="4377FC2C" w14:textId="0636AC72" w:rsidR="0057118D" w:rsidRPr="0041197E" w:rsidRDefault="0057118D" w:rsidP="00D56826">
      <w:pPr>
        <w:pStyle w:val="NoSpacing"/>
        <w:rPr>
          <w:lang w:eastAsia="en-GB"/>
        </w:rPr>
      </w:pPr>
    </w:p>
    <w:p w14:paraId="19279536" w14:textId="657CD793" w:rsidR="009364A7" w:rsidRPr="0041197E" w:rsidRDefault="0057118D" w:rsidP="00D56826">
      <w:pPr>
        <w:pStyle w:val="NoSpacing"/>
        <w:rPr>
          <w:b/>
          <w:bCs/>
          <w:lang w:eastAsia="en-GB"/>
        </w:rPr>
      </w:pPr>
      <w:r w:rsidRPr="0041197E">
        <w:rPr>
          <w:b/>
          <w:bCs/>
          <w:i/>
          <w:iCs/>
          <w:lang w:eastAsia="en-GB"/>
        </w:rPr>
        <w:t>2c. What steps need to be taken to reach this point? What questions remain?</w:t>
      </w:r>
      <w:r w:rsidRPr="0041197E">
        <w:rPr>
          <w:b/>
          <w:bCs/>
          <w:lang w:eastAsia="en-GB"/>
        </w:rPr>
        <w:t> </w:t>
      </w:r>
    </w:p>
    <w:p w14:paraId="3C2D8B30" w14:textId="77777777" w:rsidR="009364A7" w:rsidRPr="0041197E" w:rsidRDefault="009364A7" w:rsidP="00D56826">
      <w:pPr>
        <w:pStyle w:val="NoSpacing"/>
        <w:rPr>
          <w:lang w:eastAsia="en-GB"/>
        </w:rPr>
      </w:pPr>
      <w:r w:rsidRPr="0041197E">
        <w:rPr>
          <w:lang w:eastAsia="en-GB"/>
        </w:rPr>
        <w:t>Recognise and ensure the rural culture is maintained with emphasis on local parish life for ministry and mission.</w:t>
      </w:r>
    </w:p>
    <w:p w14:paraId="3A4176F2" w14:textId="0CBF0E88" w:rsidR="009364A7" w:rsidRPr="0041197E" w:rsidRDefault="009364A7" w:rsidP="00D56826">
      <w:pPr>
        <w:pStyle w:val="NoSpacing"/>
        <w:rPr>
          <w:lang w:eastAsia="en-GB"/>
        </w:rPr>
      </w:pPr>
      <w:r w:rsidRPr="0041197E">
        <w:rPr>
          <w:lang w:eastAsia="en-GB"/>
        </w:rPr>
        <w:t>Potentially employing an admin resource to support faculty applications and grant funding across the MC.</w:t>
      </w:r>
    </w:p>
    <w:p w14:paraId="7C7CF8D4" w14:textId="45AC87C6" w:rsidR="009364A7" w:rsidRPr="0041197E" w:rsidRDefault="009364A7" w:rsidP="00D56826">
      <w:pPr>
        <w:pStyle w:val="NoSpacing"/>
        <w:rPr>
          <w:lang w:eastAsia="en-GB"/>
        </w:rPr>
      </w:pPr>
      <w:r w:rsidRPr="0041197E">
        <w:rPr>
          <w:lang w:eastAsia="en-GB"/>
        </w:rPr>
        <w:t>Ensur</w:t>
      </w:r>
      <w:r w:rsidR="0014638F" w:rsidRPr="0041197E">
        <w:rPr>
          <w:lang w:eastAsia="en-GB"/>
        </w:rPr>
        <w:t xml:space="preserve">e </w:t>
      </w:r>
      <w:r w:rsidR="007E015C" w:rsidRPr="0041197E">
        <w:rPr>
          <w:lang w:eastAsia="en-GB"/>
        </w:rPr>
        <w:t xml:space="preserve">that clergy and lay leadership are deployed in such a way as to meet </w:t>
      </w:r>
      <w:r w:rsidRPr="0041197E">
        <w:rPr>
          <w:lang w:eastAsia="en-GB"/>
        </w:rPr>
        <w:t>the worship and mission needs of so many small rural parishes</w:t>
      </w:r>
      <w:r w:rsidR="00361ADF" w:rsidRPr="0041197E">
        <w:rPr>
          <w:lang w:eastAsia="en-GB"/>
        </w:rPr>
        <w:t>,</w:t>
      </w:r>
      <w:r w:rsidRPr="0041197E">
        <w:rPr>
          <w:lang w:eastAsia="en-GB"/>
        </w:rPr>
        <w:t xml:space="preserve"> some of which have large housing developments planned on their doorstep for the future</w:t>
      </w:r>
      <w:r w:rsidR="00431378" w:rsidRPr="0041197E">
        <w:rPr>
          <w:lang w:eastAsia="en-GB"/>
        </w:rPr>
        <w:t>.</w:t>
      </w:r>
    </w:p>
    <w:p w14:paraId="6162D1D4" w14:textId="06E1853C" w:rsidR="009364A7" w:rsidRPr="0041197E" w:rsidRDefault="009364A7" w:rsidP="00D56826">
      <w:pPr>
        <w:pStyle w:val="NoSpacing"/>
        <w:rPr>
          <w:lang w:eastAsia="en-GB"/>
        </w:rPr>
      </w:pPr>
      <w:r w:rsidRPr="0041197E">
        <w:rPr>
          <w:lang w:eastAsia="en-GB"/>
        </w:rPr>
        <w:t xml:space="preserve">Develop new opportunities for worship (Clergy and lay led) to appeal to a </w:t>
      </w:r>
      <w:r w:rsidR="00A776B9" w:rsidRPr="0041197E">
        <w:rPr>
          <w:lang w:eastAsia="en-GB"/>
        </w:rPr>
        <w:t xml:space="preserve">wider </w:t>
      </w:r>
      <w:r w:rsidRPr="0041197E">
        <w:rPr>
          <w:lang w:eastAsia="en-GB"/>
        </w:rPr>
        <w:t xml:space="preserve">cohort of population not currently </w:t>
      </w:r>
      <w:r w:rsidR="006F4C48" w:rsidRPr="0041197E">
        <w:rPr>
          <w:lang w:eastAsia="en-GB"/>
        </w:rPr>
        <w:t>well-</w:t>
      </w:r>
      <w:r w:rsidRPr="0041197E">
        <w:rPr>
          <w:lang w:eastAsia="en-GB"/>
        </w:rPr>
        <w:t>represented in existing expressions of worship</w:t>
      </w:r>
      <w:r w:rsidR="00431378" w:rsidRPr="0041197E">
        <w:rPr>
          <w:lang w:eastAsia="en-GB"/>
        </w:rPr>
        <w:t>.</w:t>
      </w:r>
    </w:p>
    <w:p w14:paraId="76F8D4DB" w14:textId="49093488" w:rsidR="0057118D" w:rsidRPr="0041197E" w:rsidRDefault="0057118D" w:rsidP="00D56826">
      <w:pPr>
        <w:pStyle w:val="NoSpacing"/>
        <w:rPr>
          <w:lang w:eastAsia="en-GB"/>
        </w:rPr>
      </w:pPr>
      <w:r w:rsidRPr="0041197E">
        <w:rPr>
          <w:lang w:eastAsia="en-GB"/>
        </w:rPr>
        <w:t>  </w:t>
      </w:r>
    </w:p>
    <w:p w14:paraId="430AD623" w14:textId="4038FC68" w:rsidR="0057118D" w:rsidRPr="0041197E" w:rsidRDefault="00081EBC" w:rsidP="00D56826">
      <w:pPr>
        <w:pStyle w:val="NoSpacing"/>
        <w:rPr>
          <w:b/>
          <w:bCs/>
          <w:lang w:eastAsia="en-GB"/>
        </w:rPr>
      </w:pPr>
      <w:r w:rsidRPr="0041197E">
        <w:rPr>
          <w:b/>
          <w:bCs/>
          <w:lang w:eastAsia="en-GB"/>
        </w:rPr>
        <w:t>OUR DISCIPLESHIP AND MISSION: </w:t>
      </w:r>
    </w:p>
    <w:p w14:paraId="19B0EFD1" w14:textId="498E9E9E" w:rsidR="00035E2C" w:rsidRPr="0041197E" w:rsidRDefault="0057118D" w:rsidP="00D56826">
      <w:pPr>
        <w:pStyle w:val="NoSpacing"/>
        <w:rPr>
          <w:b/>
          <w:bCs/>
          <w:lang w:eastAsia="en-GB"/>
        </w:rPr>
      </w:pPr>
      <w:r w:rsidRPr="0041197E">
        <w:rPr>
          <w:b/>
          <w:bCs/>
          <w:i/>
          <w:iCs/>
          <w:lang w:eastAsia="en-GB"/>
        </w:rPr>
        <w:t>A summary of the work done by the Discipleship and Mission, New Communities and Growing Faith working groups.</w:t>
      </w:r>
      <w:r w:rsidRPr="0041197E">
        <w:rPr>
          <w:b/>
          <w:bCs/>
          <w:lang w:eastAsia="en-GB"/>
        </w:rPr>
        <w:t> </w:t>
      </w:r>
    </w:p>
    <w:p w14:paraId="2364347E" w14:textId="14ECE127" w:rsidR="00035E2C" w:rsidRPr="0041197E" w:rsidRDefault="00FA28A6" w:rsidP="00D56826">
      <w:pPr>
        <w:pStyle w:val="NoSpacing"/>
        <w:rPr>
          <w:lang w:eastAsia="en-GB"/>
        </w:rPr>
      </w:pPr>
      <w:r w:rsidRPr="0041197E">
        <w:rPr>
          <w:lang w:eastAsia="en-GB"/>
        </w:rPr>
        <w:t>The current landscape of discipleship and mission within the Minster Community reflects both resilience and strain. While there is evidence of faithful engagement and creative adaptation post-COVID, the overall picture suggests a network of churches that are stretched, under-resourced, and in need of renewed strategic direction and support. </w:t>
      </w:r>
    </w:p>
    <w:p w14:paraId="424B5649" w14:textId="77777777" w:rsidR="00717633" w:rsidRPr="0041197E" w:rsidRDefault="00717633" w:rsidP="00D56826">
      <w:pPr>
        <w:pStyle w:val="NoSpacing"/>
        <w:rPr>
          <w:lang w:eastAsia="en-GB"/>
        </w:rPr>
      </w:pPr>
    </w:p>
    <w:p w14:paraId="53BBBE0F" w14:textId="77777777" w:rsidR="00717633" w:rsidRPr="0041197E" w:rsidRDefault="00717633" w:rsidP="00D56826">
      <w:pPr>
        <w:pStyle w:val="NoSpacing"/>
        <w:rPr>
          <w:b/>
          <w:bCs/>
          <w:i/>
          <w:iCs/>
          <w:lang w:eastAsia="en-GB"/>
        </w:rPr>
      </w:pPr>
      <w:r w:rsidRPr="0041197E">
        <w:rPr>
          <w:b/>
          <w:bCs/>
          <w:i/>
          <w:iCs/>
          <w:lang w:eastAsia="en-GB"/>
        </w:rPr>
        <w:t>Current Shape of Discipleship and Mission </w:t>
      </w:r>
    </w:p>
    <w:p w14:paraId="647735B1" w14:textId="70F978B7" w:rsidR="00717633" w:rsidRPr="0041197E" w:rsidRDefault="00717633" w:rsidP="00D56826">
      <w:pPr>
        <w:pStyle w:val="NoSpacing"/>
        <w:rPr>
          <w:lang w:eastAsia="en-GB"/>
        </w:rPr>
      </w:pPr>
      <w:r w:rsidRPr="0041197E">
        <w:rPr>
          <w:lang w:eastAsia="en-GB"/>
        </w:rPr>
        <w:t>Post-COVID Recovery and Worship Patterns </w:t>
      </w:r>
      <w:r w:rsidRPr="0041197E">
        <w:rPr>
          <w:lang w:eastAsia="en-GB"/>
        </w:rPr>
        <w:br/>
      </w:r>
      <w:r w:rsidR="002B08E5" w:rsidRPr="0041197E">
        <w:rPr>
          <w:lang w:eastAsia="en-GB"/>
        </w:rPr>
        <w:t xml:space="preserve">The impact of Covid 19 left some churches with a continued </w:t>
      </w:r>
      <w:r w:rsidR="00457335" w:rsidRPr="0041197E">
        <w:rPr>
          <w:lang w:eastAsia="en-GB"/>
        </w:rPr>
        <w:t>reduction</w:t>
      </w:r>
      <w:r w:rsidR="00E85202" w:rsidRPr="0041197E">
        <w:rPr>
          <w:lang w:eastAsia="en-GB"/>
        </w:rPr>
        <w:t xml:space="preserve"> in attendance, although others have experienced growth both in</w:t>
      </w:r>
      <w:r w:rsidR="00457335" w:rsidRPr="0041197E">
        <w:rPr>
          <w:lang w:eastAsia="en-GB"/>
        </w:rPr>
        <w:t xml:space="preserve"> usual Sunday services and also in a range of </w:t>
      </w:r>
      <w:r w:rsidRPr="0041197E">
        <w:rPr>
          <w:lang w:eastAsia="en-GB"/>
        </w:rPr>
        <w:t xml:space="preserve">new expressions of worship such as Breakfast Church, Messy Church, and engagement with schools </w:t>
      </w:r>
      <w:r w:rsidR="00E33026" w:rsidRPr="0041197E">
        <w:rPr>
          <w:lang w:eastAsia="en-GB"/>
        </w:rPr>
        <w:t xml:space="preserve">which </w:t>
      </w:r>
      <w:r w:rsidRPr="0041197E">
        <w:rPr>
          <w:lang w:eastAsia="en-GB"/>
        </w:rPr>
        <w:t>are emerging as areas of growth. The rise in attendance at St Helen’s Choral Evensong, following</w:t>
      </w:r>
      <w:r w:rsidR="005E4B5E" w:rsidRPr="0041197E">
        <w:rPr>
          <w:lang w:eastAsia="en-GB"/>
        </w:rPr>
        <w:t xml:space="preserve"> its combination with a short </w:t>
      </w:r>
      <w:r w:rsidRPr="0041197E">
        <w:rPr>
          <w:lang w:eastAsia="en-GB"/>
        </w:rPr>
        <w:t>concert, shows that creative liturgical combinations can attract new people. </w:t>
      </w:r>
    </w:p>
    <w:p w14:paraId="3FC435A4" w14:textId="6D0A5276" w:rsidR="00774050" w:rsidRPr="0041197E" w:rsidRDefault="00AA7FDC" w:rsidP="00D56826">
      <w:pPr>
        <w:pStyle w:val="NoSpacing"/>
        <w:rPr>
          <w:lang w:eastAsia="en-GB"/>
        </w:rPr>
      </w:pPr>
      <w:r w:rsidRPr="0041197E">
        <w:rPr>
          <w:lang w:eastAsia="en-GB"/>
        </w:rPr>
        <w:t xml:space="preserve">A significant proportion of the initiatives described below are lay-led, with potential for greater lay </w:t>
      </w:r>
      <w:r w:rsidR="00F725B9" w:rsidRPr="0041197E">
        <w:rPr>
          <w:lang w:eastAsia="en-GB"/>
        </w:rPr>
        <w:t>leadership and involvement in several areas.</w:t>
      </w:r>
    </w:p>
    <w:p w14:paraId="4C53BBE4" w14:textId="77777777" w:rsidR="00717633" w:rsidRPr="0041197E" w:rsidRDefault="00717633" w:rsidP="00D56826">
      <w:pPr>
        <w:pStyle w:val="NoSpacing"/>
        <w:rPr>
          <w:lang w:eastAsia="en-GB"/>
        </w:rPr>
      </w:pPr>
      <w:r w:rsidRPr="0041197E">
        <w:rPr>
          <w:b/>
          <w:bCs/>
          <w:lang w:eastAsia="en-GB"/>
        </w:rPr>
        <w:t>Engagement and Outreach </w:t>
      </w:r>
      <w:r w:rsidRPr="0041197E">
        <w:rPr>
          <w:b/>
          <w:bCs/>
          <w:lang w:eastAsia="en-GB"/>
        </w:rPr>
        <w:br/>
      </w:r>
      <w:r w:rsidRPr="0041197E">
        <w:rPr>
          <w:lang w:eastAsia="en-GB"/>
        </w:rPr>
        <w:t>There is a sense of willingness of strong community engagement across almost all churches, despite significant variation in resources and size. Outreach is often social in nature, it is fair to say that some churches struggle to move beyond social connection to intentional discipleship, maybe due to overstretched resources and ageing congregations or attitude to what discipleship means in our changing social environment.  </w:t>
      </w:r>
    </w:p>
    <w:p w14:paraId="435BE595" w14:textId="77777777" w:rsidR="00717633" w:rsidRPr="0041197E" w:rsidRDefault="00717633" w:rsidP="00D56826">
      <w:pPr>
        <w:pStyle w:val="NoSpacing"/>
        <w:rPr>
          <w:lang w:eastAsia="en-GB"/>
        </w:rPr>
      </w:pPr>
      <w:r w:rsidRPr="0041197E">
        <w:rPr>
          <w:b/>
          <w:bCs/>
          <w:lang w:eastAsia="en-GB"/>
        </w:rPr>
        <w:t>Midweek and Small Group Life </w:t>
      </w:r>
      <w:r w:rsidRPr="0041197E">
        <w:rPr>
          <w:b/>
          <w:bCs/>
          <w:lang w:eastAsia="en-GB"/>
        </w:rPr>
        <w:br/>
      </w:r>
      <w:r w:rsidRPr="0041197E">
        <w:rPr>
          <w:lang w:eastAsia="en-GB"/>
        </w:rPr>
        <w:t xml:space="preserve">About half of the churches provide midweek groups, which offer valuable discipleship spaces. Still, </w:t>
      </w:r>
      <w:r w:rsidRPr="0041197E">
        <w:rPr>
          <w:lang w:eastAsia="en-GB"/>
        </w:rPr>
        <w:lastRenderedPageBreak/>
        <w:t>participation is uneven, and there is an expressed need for more accessible, lay-led gatherings beyond Eucharistic services. </w:t>
      </w:r>
    </w:p>
    <w:p w14:paraId="3783511B" w14:textId="563435C1" w:rsidR="00717633" w:rsidRPr="0041197E" w:rsidRDefault="00717633" w:rsidP="00D56826">
      <w:pPr>
        <w:pStyle w:val="NoSpacing"/>
        <w:rPr>
          <w:lang w:eastAsia="en-GB"/>
        </w:rPr>
      </w:pPr>
      <w:r w:rsidRPr="0041197E">
        <w:rPr>
          <w:b/>
          <w:bCs/>
          <w:lang w:eastAsia="en-GB"/>
        </w:rPr>
        <w:t>School Connections </w:t>
      </w:r>
      <w:r w:rsidRPr="0041197E">
        <w:rPr>
          <w:b/>
          <w:bCs/>
          <w:lang w:eastAsia="en-GB"/>
        </w:rPr>
        <w:br/>
      </w:r>
      <w:r w:rsidRPr="0041197E">
        <w:rPr>
          <w:lang w:eastAsia="en-GB"/>
        </w:rPr>
        <w:t>The working groups highlighted significant missional potential through school partnerships, particularly church schools and collaborative youth work. </w:t>
      </w:r>
    </w:p>
    <w:p w14:paraId="43CB59B1" w14:textId="77777777" w:rsidR="00717633" w:rsidRPr="0041197E" w:rsidRDefault="00717633" w:rsidP="00D56826">
      <w:pPr>
        <w:pStyle w:val="NoSpacing"/>
        <w:rPr>
          <w:lang w:eastAsia="en-GB"/>
        </w:rPr>
      </w:pPr>
      <w:r w:rsidRPr="0041197E">
        <w:rPr>
          <w:b/>
          <w:bCs/>
          <w:lang w:eastAsia="en-GB"/>
        </w:rPr>
        <w:t>Spirituality and Worship Style </w:t>
      </w:r>
      <w:r w:rsidRPr="0041197E">
        <w:rPr>
          <w:b/>
          <w:bCs/>
          <w:lang w:eastAsia="en-GB"/>
        </w:rPr>
        <w:br/>
      </w:r>
      <w:r w:rsidRPr="0041197E">
        <w:rPr>
          <w:lang w:eastAsia="en-GB"/>
        </w:rPr>
        <w:t>Worship across the Minster Community is typically “middle of the road,” with a blend of traditional and informal services. The primary worship offering remains Sunday Holy Communion, with additional services on festivals and occasional weekday gatherings. </w:t>
      </w:r>
    </w:p>
    <w:p w14:paraId="6B3CAFD1" w14:textId="77777777" w:rsidR="00717633" w:rsidRPr="0041197E" w:rsidRDefault="00717633" w:rsidP="00D56826">
      <w:pPr>
        <w:pStyle w:val="NoSpacing"/>
        <w:rPr>
          <w:b/>
          <w:bCs/>
          <w:lang w:eastAsia="en-GB"/>
        </w:rPr>
      </w:pPr>
      <w:r w:rsidRPr="0041197E">
        <w:rPr>
          <w:b/>
          <w:bCs/>
          <w:lang w:eastAsia="en-GB"/>
        </w:rPr>
        <w:t>Challenges to Mission and Ministry </w:t>
      </w:r>
    </w:p>
    <w:p w14:paraId="1231E0EF" w14:textId="4E2FD268" w:rsidR="00717633" w:rsidRPr="0041197E" w:rsidRDefault="00250FB5" w:rsidP="00D56826">
      <w:pPr>
        <w:pStyle w:val="NoSpacing"/>
        <w:rPr>
          <w:lang w:eastAsia="en-GB"/>
        </w:rPr>
      </w:pPr>
      <w:r w:rsidRPr="0041197E">
        <w:rPr>
          <w:lang w:eastAsia="en-GB"/>
        </w:rPr>
        <w:t>Small, a</w:t>
      </w:r>
      <w:r w:rsidR="00717633" w:rsidRPr="0041197E">
        <w:rPr>
          <w:lang w:eastAsia="en-GB"/>
        </w:rPr>
        <w:t xml:space="preserve">geing congregations and </w:t>
      </w:r>
      <w:r w:rsidR="00C53248" w:rsidRPr="0041197E">
        <w:rPr>
          <w:lang w:eastAsia="en-GB"/>
        </w:rPr>
        <w:t xml:space="preserve">reduced numbers of </w:t>
      </w:r>
      <w:r w:rsidR="00717633" w:rsidRPr="0041197E">
        <w:rPr>
          <w:lang w:eastAsia="en-GB"/>
        </w:rPr>
        <w:t>clergy </w:t>
      </w:r>
    </w:p>
    <w:p w14:paraId="1E8EFBFB" w14:textId="77777777" w:rsidR="00717633" w:rsidRPr="0041197E" w:rsidRDefault="00717633" w:rsidP="00D56826">
      <w:pPr>
        <w:pStyle w:val="NoSpacing"/>
        <w:rPr>
          <w:lang w:eastAsia="en-GB"/>
        </w:rPr>
      </w:pPr>
      <w:r w:rsidRPr="0041197E">
        <w:rPr>
          <w:lang w:eastAsia="en-GB"/>
        </w:rPr>
        <w:t>Over-reliance on small numbers of volunteers </w:t>
      </w:r>
    </w:p>
    <w:p w14:paraId="6E6586C6" w14:textId="25C4633F" w:rsidR="00717633" w:rsidRPr="0041197E" w:rsidRDefault="00717633" w:rsidP="00D56826">
      <w:pPr>
        <w:pStyle w:val="NoSpacing"/>
        <w:rPr>
          <w:lang w:eastAsia="en-GB"/>
        </w:rPr>
      </w:pPr>
      <w:r w:rsidRPr="0041197E">
        <w:rPr>
          <w:lang w:eastAsia="en-GB"/>
        </w:rPr>
        <w:t>Pressures of building</w:t>
      </w:r>
      <w:r w:rsidR="004D0A13" w:rsidRPr="0041197E">
        <w:rPr>
          <w:lang w:eastAsia="en-GB"/>
        </w:rPr>
        <w:t>s</w:t>
      </w:r>
      <w:r w:rsidRPr="0041197E">
        <w:rPr>
          <w:lang w:eastAsia="en-GB"/>
        </w:rPr>
        <w:t xml:space="preserve"> maintenance diverting attention from spiritual growth </w:t>
      </w:r>
    </w:p>
    <w:p w14:paraId="47F05BC8" w14:textId="77777777" w:rsidR="00717633" w:rsidRPr="0041197E" w:rsidRDefault="00717633" w:rsidP="00D56826">
      <w:pPr>
        <w:pStyle w:val="NoSpacing"/>
        <w:rPr>
          <w:lang w:eastAsia="en-GB"/>
        </w:rPr>
      </w:pPr>
      <w:r w:rsidRPr="0041197E">
        <w:rPr>
          <w:lang w:eastAsia="en-GB"/>
        </w:rPr>
        <w:t>Clergy stretched over wider geographical areas </w:t>
      </w:r>
    </w:p>
    <w:p w14:paraId="6AFDD940" w14:textId="77777777" w:rsidR="00717633" w:rsidRPr="0041197E" w:rsidRDefault="00717633" w:rsidP="00D56826">
      <w:pPr>
        <w:pStyle w:val="NoSpacing"/>
        <w:rPr>
          <w:lang w:eastAsia="en-GB"/>
        </w:rPr>
      </w:pPr>
      <w:r w:rsidRPr="0041197E">
        <w:rPr>
          <w:lang w:eastAsia="en-GB"/>
        </w:rPr>
        <w:t>Lack of new worshipping communities as formally defined </w:t>
      </w:r>
    </w:p>
    <w:p w14:paraId="27846509" w14:textId="77777777" w:rsidR="00717633" w:rsidRPr="0041197E" w:rsidRDefault="00717633" w:rsidP="00D56826">
      <w:pPr>
        <w:pStyle w:val="NoSpacing"/>
        <w:rPr>
          <w:lang w:eastAsia="en-GB"/>
        </w:rPr>
      </w:pPr>
      <w:r w:rsidRPr="0041197E">
        <w:rPr>
          <w:lang w:eastAsia="en-GB"/>
        </w:rPr>
        <w:t>No shared or structured pathway for growing discipleship beyond Sunday worship </w:t>
      </w:r>
    </w:p>
    <w:p w14:paraId="09E2CD64" w14:textId="77777777" w:rsidR="00460B5E" w:rsidRPr="0041197E" w:rsidRDefault="00460B5E" w:rsidP="00D56826">
      <w:pPr>
        <w:pStyle w:val="NoSpacing"/>
        <w:rPr>
          <w:lang w:eastAsia="en-GB"/>
        </w:rPr>
      </w:pPr>
    </w:p>
    <w:p w14:paraId="49BD2052" w14:textId="5CEE37B7" w:rsidR="007D447A" w:rsidRPr="0041197E" w:rsidRDefault="007D447A" w:rsidP="00D56826">
      <w:pPr>
        <w:pStyle w:val="NoSpacing"/>
        <w:rPr>
          <w:b/>
          <w:bCs/>
          <w:lang w:eastAsia="en-GB"/>
        </w:rPr>
      </w:pPr>
      <w:r w:rsidRPr="0041197E">
        <w:rPr>
          <w:b/>
          <w:bCs/>
          <w:lang w:eastAsia="en-GB"/>
        </w:rPr>
        <w:t>Reflections and Recommendations</w:t>
      </w:r>
      <w:r w:rsidR="00460B5E" w:rsidRPr="0041197E">
        <w:rPr>
          <w:b/>
          <w:bCs/>
          <w:lang w:eastAsia="en-GB"/>
        </w:rPr>
        <w:t>:</w:t>
      </w:r>
      <w:r w:rsidRPr="0041197E">
        <w:rPr>
          <w:b/>
          <w:bCs/>
          <w:lang w:eastAsia="en-GB"/>
        </w:rPr>
        <w:t> </w:t>
      </w:r>
    </w:p>
    <w:p w14:paraId="778DD409" w14:textId="77777777" w:rsidR="007D447A" w:rsidRPr="0041197E" w:rsidRDefault="007D447A" w:rsidP="00D56826">
      <w:pPr>
        <w:pStyle w:val="NoSpacing"/>
        <w:rPr>
          <w:b/>
          <w:bCs/>
          <w:i/>
          <w:iCs/>
          <w:lang w:eastAsia="en-GB"/>
        </w:rPr>
      </w:pPr>
      <w:r w:rsidRPr="0041197E">
        <w:rPr>
          <w:b/>
          <w:bCs/>
          <w:i/>
          <w:iCs/>
          <w:lang w:eastAsia="en-GB"/>
        </w:rPr>
        <w:t>Strengths </w:t>
      </w:r>
    </w:p>
    <w:p w14:paraId="170C4CD7" w14:textId="21401C7B" w:rsidR="007D447A" w:rsidRPr="0041197E" w:rsidRDefault="007D447A" w:rsidP="00D56826">
      <w:pPr>
        <w:pStyle w:val="NoSpacing"/>
        <w:rPr>
          <w:lang w:eastAsia="en-GB"/>
        </w:rPr>
      </w:pPr>
      <w:r w:rsidRPr="0041197E">
        <w:rPr>
          <w:lang w:eastAsia="en-GB"/>
        </w:rPr>
        <w:t>Strong existing community and school engagement</w:t>
      </w:r>
      <w:r w:rsidR="00670DBE" w:rsidRPr="0041197E">
        <w:rPr>
          <w:lang w:eastAsia="en-GB"/>
        </w:rPr>
        <w:t>, much of which is lay-led</w:t>
      </w:r>
      <w:r w:rsidR="00140310" w:rsidRPr="0041197E">
        <w:rPr>
          <w:lang w:eastAsia="en-GB"/>
        </w:rPr>
        <w:t>.</w:t>
      </w:r>
    </w:p>
    <w:p w14:paraId="4DEC996A" w14:textId="77777777" w:rsidR="007D447A" w:rsidRPr="0041197E" w:rsidRDefault="007D447A" w:rsidP="00D56826">
      <w:pPr>
        <w:pStyle w:val="NoSpacing"/>
        <w:rPr>
          <w:lang w:eastAsia="en-GB"/>
        </w:rPr>
      </w:pPr>
      <w:r w:rsidRPr="0041197E">
        <w:rPr>
          <w:lang w:eastAsia="en-GB"/>
        </w:rPr>
        <w:t>Creativity and innovation in some congregations (e.g., Breakfast Church) </w:t>
      </w:r>
    </w:p>
    <w:p w14:paraId="08C65206" w14:textId="77777777" w:rsidR="007D447A" w:rsidRPr="0041197E" w:rsidRDefault="007D447A" w:rsidP="00D56826">
      <w:pPr>
        <w:pStyle w:val="NoSpacing"/>
        <w:rPr>
          <w:lang w:eastAsia="en-GB"/>
        </w:rPr>
      </w:pPr>
      <w:r w:rsidRPr="0041197E">
        <w:rPr>
          <w:lang w:eastAsia="en-GB"/>
        </w:rPr>
        <w:t>Dedication of clergy and laity despite significant constraints </w:t>
      </w:r>
    </w:p>
    <w:p w14:paraId="3B4573D7" w14:textId="77777777" w:rsidR="007D447A" w:rsidRPr="0041197E" w:rsidRDefault="007D447A" w:rsidP="00D56826">
      <w:pPr>
        <w:pStyle w:val="NoSpacing"/>
        <w:rPr>
          <w:lang w:eastAsia="en-GB"/>
        </w:rPr>
      </w:pPr>
      <w:r w:rsidRPr="0041197E">
        <w:rPr>
          <w:lang w:eastAsia="en-GB"/>
        </w:rPr>
        <w:t>Deep local embeddedness of congregations in their communities </w:t>
      </w:r>
    </w:p>
    <w:p w14:paraId="7279D9C4" w14:textId="77777777" w:rsidR="007D447A" w:rsidRPr="0041197E" w:rsidRDefault="007D447A" w:rsidP="00D56826">
      <w:pPr>
        <w:pStyle w:val="NoSpacing"/>
        <w:rPr>
          <w:b/>
          <w:bCs/>
          <w:i/>
          <w:iCs/>
          <w:lang w:eastAsia="en-GB"/>
        </w:rPr>
      </w:pPr>
      <w:r w:rsidRPr="0041197E">
        <w:rPr>
          <w:b/>
          <w:bCs/>
          <w:i/>
          <w:iCs/>
          <w:lang w:eastAsia="en-GB"/>
        </w:rPr>
        <w:t>Opportunities </w:t>
      </w:r>
    </w:p>
    <w:p w14:paraId="47A42C2A" w14:textId="77777777" w:rsidR="007D447A" w:rsidRPr="0041197E" w:rsidRDefault="007D447A" w:rsidP="00D56826">
      <w:pPr>
        <w:pStyle w:val="NoSpacing"/>
        <w:rPr>
          <w:lang w:eastAsia="en-GB"/>
        </w:rPr>
      </w:pPr>
      <w:r w:rsidRPr="0041197E">
        <w:rPr>
          <w:lang w:eastAsia="en-GB"/>
        </w:rPr>
        <w:t>Develop lay leadership to reduce pressure on clergy and enable more frequent local discipleship </w:t>
      </w:r>
    </w:p>
    <w:p w14:paraId="003F19C2" w14:textId="77777777" w:rsidR="007D447A" w:rsidRPr="0041197E" w:rsidRDefault="007D447A" w:rsidP="00D56826">
      <w:pPr>
        <w:pStyle w:val="NoSpacing"/>
        <w:rPr>
          <w:lang w:eastAsia="en-GB"/>
        </w:rPr>
      </w:pPr>
      <w:r w:rsidRPr="0041197E">
        <w:rPr>
          <w:lang w:eastAsia="en-GB"/>
        </w:rPr>
        <w:t>Establish shared mission hubs or pooled expertise across parishes to support initiatives like Alpha </w:t>
      </w:r>
    </w:p>
    <w:p w14:paraId="0FCBDA6E" w14:textId="77777777" w:rsidR="007D447A" w:rsidRPr="0041197E" w:rsidRDefault="007D447A" w:rsidP="00D56826">
      <w:pPr>
        <w:pStyle w:val="NoSpacing"/>
        <w:rPr>
          <w:lang w:eastAsia="en-GB"/>
        </w:rPr>
      </w:pPr>
      <w:r w:rsidRPr="0041197E">
        <w:rPr>
          <w:lang w:eastAsia="en-GB"/>
        </w:rPr>
        <w:t>Streamline governance and building management, allowing congregations to focus on people over property </w:t>
      </w:r>
    </w:p>
    <w:p w14:paraId="1A877539" w14:textId="77777777" w:rsidR="007D447A" w:rsidRPr="0041197E" w:rsidRDefault="007D447A" w:rsidP="00D56826">
      <w:pPr>
        <w:pStyle w:val="NoSpacing"/>
        <w:rPr>
          <w:lang w:eastAsia="en-GB"/>
        </w:rPr>
      </w:pPr>
      <w:r w:rsidRPr="0041197E">
        <w:rPr>
          <w:lang w:eastAsia="en-GB"/>
        </w:rPr>
        <w:t>Enhance relationships with non-church schools to broaden reach </w:t>
      </w:r>
    </w:p>
    <w:p w14:paraId="59A8C395" w14:textId="77777777" w:rsidR="007D447A" w:rsidRPr="0041197E" w:rsidRDefault="007D447A" w:rsidP="00D56826">
      <w:pPr>
        <w:pStyle w:val="NoSpacing"/>
        <w:rPr>
          <w:lang w:eastAsia="en-GB"/>
        </w:rPr>
      </w:pPr>
      <w:r w:rsidRPr="0041197E">
        <w:rPr>
          <w:lang w:eastAsia="en-GB"/>
        </w:rPr>
        <w:t>Create more flexible forms of worship and gathering, especially in lay-led formats </w:t>
      </w:r>
    </w:p>
    <w:p w14:paraId="3A642026" w14:textId="77777777" w:rsidR="007D447A" w:rsidRPr="0041197E" w:rsidRDefault="007D447A" w:rsidP="00D56826">
      <w:pPr>
        <w:pStyle w:val="NoSpacing"/>
        <w:rPr>
          <w:b/>
          <w:bCs/>
          <w:i/>
          <w:iCs/>
          <w:lang w:eastAsia="en-GB"/>
        </w:rPr>
      </w:pPr>
      <w:r w:rsidRPr="0041197E">
        <w:rPr>
          <w:b/>
          <w:bCs/>
          <w:i/>
          <w:iCs/>
          <w:lang w:eastAsia="en-GB"/>
        </w:rPr>
        <w:t>Challenges </w:t>
      </w:r>
    </w:p>
    <w:p w14:paraId="2E3228DF" w14:textId="77777777" w:rsidR="007D447A" w:rsidRPr="0041197E" w:rsidRDefault="007D447A" w:rsidP="00D56826">
      <w:pPr>
        <w:pStyle w:val="NoSpacing"/>
        <w:rPr>
          <w:lang w:eastAsia="en-GB"/>
        </w:rPr>
      </w:pPr>
      <w:r w:rsidRPr="0041197E">
        <w:rPr>
          <w:lang w:eastAsia="en-GB"/>
        </w:rPr>
        <w:t>Balancing maintenance and mission, particularly with heritage buildings </w:t>
      </w:r>
    </w:p>
    <w:p w14:paraId="5556CF66" w14:textId="77777777" w:rsidR="007D447A" w:rsidRPr="0041197E" w:rsidRDefault="007D447A" w:rsidP="00D56826">
      <w:pPr>
        <w:pStyle w:val="NoSpacing"/>
        <w:rPr>
          <w:lang w:eastAsia="en-GB"/>
        </w:rPr>
      </w:pPr>
      <w:r w:rsidRPr="0041197E">
        <w:rPr>
          <w:lang w:eastAsia="en-GB"/>
        </w:rPr>
        <w:t>Supporting clergy well-being and realistic workload expectations </w:t>
      </w:r>
    </w:p>
    <w:p w14:paraId="7E5F5477" w14:textId="77777777" w:rsidR="007D447A" w:rsidRPr="0041197E" w:rsidRDefault="007D447A" w:rsidP="00D56826">
      <w:pPr>
        <w:pStyle w:val="NoSpacing"/>
        <w:rPr>
          <w:lang w:eastAsia="en-GB"/>
        </w:rPr>
      </w:pPr>
      <w:r w:rsidRPr="0041197E">
        <w:rPr>
          <w:lang w:eastAsia="en-GB"/>
        </w:rPr>
        <w:t>Encouraging collaboration across PCCs to prevent duplication and share successful models </w:t>
      </w:r>
    </w:p>
    <w:p w14:paraId="2A386652" w14:textId="77777777" w:rsidR="007D447A" w:rsidRPr="0041197E" w:rsidRDefault="007D447A" w:rsidP="00D56826">
      <w:pPr>
        <w:pStyle w:val="NoSpacing"/>
        <w:rPr>
          <w:lang w:eastAsia="en-GB"/>
        </w:rPr>
      </w:pPr>
      <w:r w:rsidRPr="0041197E">
        <w:rPr>
          <w:lang w:eastAsia="en-GB"/>
        </w:rPr>
        <w:t>Ensuring fair and meaningful access to Holy Communion and sacramental ministry in every community </w:t>
      </w:r>
    </w:p>
    <w:p w14:paraId="50BA32D4" w14:textId="77777777" w:rsidR="007D447A" w:rsidRPr="0041197E" w:rsidRDefault="007D447A" w:rsidP="00D56826">
      <w:pPr>
        <w:pStyle w:val="NoSpacing"/>
        <w:rPr>
          <w:lang w:eastAsia="en-GB"/>
        </w:rPr>
      </w:pPr>
      <w:r w:rsidRPr="0041197E">
        <w:rPr>
          <w:lang w:eastAsia="en-GB"/>
        </w:rPr>
        <w:t> </w:t>
      </w:r>
    </w:p>
    <w:p w14:paraId="123CBD18" w14:textId="77777777" w:rsidR="007D447A" w:rsidRPr="0041197E" w:rsidRDefault="007D447A" w:rsidP="00D56826">
      <w:pPr>
        <w:pStyle w:val="NoSpacing"/>
        <w:rPr>
          <w:b/>
          <w:bCs/>
          <w:lang w:eastAsia="en-GB"/>
        </w:rPr>
      </w:pPr>
      <w:r w:rsidRPr="0041197E">
        <w:rPr>
          <w:b/>
          <w:bCs/>
          <w:lang w:eastAsia="en-GB"/>
        </w:rPr>
        <w:t>Conclusion </w:t>
      </w:r>
    </w:p>
    <w:p w14:paraId="3F2EFF89" w14:textId="77777777" w:rsidR="007D447A" w:rsidRPr="0041197E" w:rsidRDefault="007D447A" w:rsidP="00D56826">
      <w:pPr>
        <w:pStyle w:val="NoSpacing"/>
        <w:rPr>
          <w:lang w:eastAsia="en-GB"/>
        </w:rPr>
      </w:pPr>
      <w:r w:rsidRPr="0041197E">
        <w:rPr>
          <w:lang w:eastAsia="en-GB"/>
        </w:rPr>
        <w:t>This appraisal highlights a Minster Community where faithful witness continues under strain, but where the seeds of hopeful renewal are visible. To sustain and grow discipleship and mission: </w:t>
      </w:r>
    </w:p>
    <w:p w14:paraId="090DFEFE" w14:textId="77777777" w:rsidR="007D447A" w:rsidRPr="0041197E" w:rsidRDefault="007D447A" w:rsidP="00D56826">
      <w:pPr>
        <w:pStyle w:val="NoSpacing"/>
        <w:rPr>
          <w:lang w:eastAsia="en-GB"/>
        </w:rPr>
      </w:pPr>
      <w:r w:rsidRPr="0041197E">
        <w:rPr>
          <w:lang w:eastAsia="en-GB"/>
        </w:rPr>
        <w:t>A realignment of priorities is needed—less focus on survival and more on Spirit-led growth. </w:t>
      </w:r>
    </w:p>
    <w:p w14:paraId="772E1F93" w14:textId="77E1A762" w:rsidR="00890586" w:rsidRPr="0041197E" w:rsidRDefault="00890586" w:rsidP="00D56826">
      <w:pPr>
        <w:pStyle w:val="NoSpacing"/>
        <w:rPr>
          <w:lang w:eastAsia="en-GB"/>
        </w:rPr>
      </w:pPr>
      <w:r w:rsidRPr="0041197E">
        <w:rPr>
          <w:lang w:eastAsia="en-GB"/>
        </w:rPr>
        <w:t xml:space="preserve">Recognising the strategic importance of the 4 </w:t>
      </w:r>
      <w:r w:rsidR="000A6AFA" w:rsidRPr="0041197E">
        <w:rPr>
          <w:lang w:eastAsia="en-GB"/>
        </w:rPr>
        <w:t xml:space="preserve">stipendiary roles within the MC and ensuring that the post-holders have adequate time to </w:t>
      </w:r>
      <w:r w:rsidR="00337D51" w:rsidRPr="0041197E">
        <w:rPr>
          <w:lang w:eastAsia="en-GB"/>
        </w:rPr>
        <w:t xml:space="preserve">develop these responsibilities and </w:t>
      </w:r>
      <w:r w:rsidR="00C74A88" w:rsidRPr="0041197E">
        <w:rPr>
          <w:lang w:eastAsia="en-GB"/>
        </w:rPr>
        <w:t>provide direction and training</w:t>
      </w:r>
      <w:r w:rsidR="00B35716" w:rsidRPr="0041197E">
        <w:rPr>
          <w:lang w:eastAsia="en-GB"/>
        </w:rPr>
        <w:t xml:space="preserve"> to those implementing local initiatives.</w:t>
      </w:r>
    </w:p>
    <w:p w14:paraId="78FC100A" w14:textId="77777777" w:rsidR="007D447A" w:rsidRPr="0041197E" w:rsidRDefault="007D447A" w:rsidP="00D56826">
      <w:pPr>
        <w:pStyle w:val="NoSpacing"/>
        <w:rPr>
          <w:lang w:eastAsia="en-GB"/>
        </w:rPr>
      </w:pPr>
      <w:r w:rsidRPr="0041197E">
        <w:rPr>
          <w:lang w:eastAsia="en-GB"/>
        </w:rPr>
        <w:t>Diocesan-level support in training, resources, and collaborative planning could make a critical difference. </w:t>
      </w:r>
    </w:p>
    <w:p w14:paraId="7900518E" w14:textId="77777777" w:rsidR="007D447A" w:rsidRPr="0041197E" w:rsidRDefault="007D447A" w:rsidP="00D56826">
      <w:pPr>
        <w:pStyle w:val="NoSpacing"/>
        <w:rPr>
          <w:lang w:eastAsia="en-GB"/>
        </w:rPr>
      </w:pPr>
      <w:r w:rsidRPr="0041197E">
        <w:rPr>
          <w:lang w:eastAsia="en-GB"/>
        </w:rPr>
        <w:t>Crucially, lay involvement must be empowered—not simply to plug gaps, but to fully share in the ministry and mission of the Church. </w:t>
      </w:r>
    </w:p>
    <w:p w14:paraId="12446341" w14:textId="08590B90" w:rsidR="0057118D" w:rsidRPr="0041197E" w:rsidRDefault="0057118D" w:rsidP="00D56826">
      <w:pPr>
        <w:pStyle w:val="NoSpacing"/>
        <w:rPr>
          <w:lang w:eastAsia="en-GB"/>
        </w:rPr>
      </w:pPr>
      <w:r w:rsidRPr="0041197E">
        <w:rPr>
          <w:lang w:eastAsia="en-GB"/>
        </w:rPr>
        <w:lastRenderedPageBreak/>
        <w:t> </w:t>
      </w:r>
    </w:p>
    <w:p w14:paraId="64A06863" w14:textId="1FCC7DA9" w:rsidR="0057118D" w:rsidRPr="0041197E" w:rsidRDefault="00081EBC" w:rsidP="00D56826">
      <w:pPr>
        <w:pStyle w:val="NoSpacing"/>
        <w:rPr>
          <w:b/>
          <w:bCs/>
          <w:lang w:eastAsia="en-GB"/>
        </w:rPr>
      </w:pPr>
      <w:r w:rsidRPr="0041197E">
        <w:rPr>
          <w:b/>
          <w:bCs/>
          <w:lang w:eastAsia="en-GB"/>
        </w:rPr>
        <w:t>SCHOOLS </w:t>
      </w:r>
    </w:p>
    <w:p w14:paraId="78D18B82" w14:textId="77777777" w:rsidR="0057118D" w:rsidRPr="0041197E" w:rsidRDefault="0057118D" w:rsidP="00D56826">
      <w:pPr>
        <w:pStyle w:val="NoSpacing"/>
        <w:rPr>
          <w:b/>
          <w:bCs/>
          <w:lang w:eastAsia="en-GB"/>
        </w:rPr>
      </w:pPr>
      <w:r w:rsidRPr="0041197E">
        <w:rPr>
          <w:b/>
          <w:bCs/>
          <w:i/>
          <w:iCs/>
          <w:lang w:eastAsia="en-GB"/>
        </w:rPr>
        <w:t>(A summary of how schools are engaged in the leadership and missional life of this Minster Community. Identify any key opportunities and challenges. What are the next steps?)</w:t>
      </w:r>
      <w:r w:rsidRPr="0041197E">
        <w:rPr>
          <w:b/>
          <w:bCs/>
          <w:lang w:eastAsia="en-GB"/>
        </w:rPr>
        <w:t> </w:t>
      </w:r>
    </w:p>
    <w:p w14:paraId="19E1E97F" w14:textId="77777777" w:rsidR="0057118D" w:rsidRPr="0041197E" w:rsidRDefault="0057118D" w:rsidP="00D56826">
      <w:pPr>
        <w:pStyle w:val="NoSpacing"/>
        <w:rPr>
          <w:b/>
          <w:bCs/>
          <w:lang w:eastAsia="en-GB"/>
        </w:rPr>
      </w:pPr>
      <w:r w:rsidRPr="0041197E">
        <w:rPr>
          <w:b/>
          <w:bCs/>
          <w:lang w:eastAsia="en-GB"/>
        </w:rPr>
        <w:t> </w:t>
      </w:r>
    </w:p>
    <w:p w14:paraId="6AF59F20" w14:textId="0727ED9C" w:rsidR="00441127" w:rsidRPr="0041197E" w:rsidRDefault="00441127" w:rsidP="0017614E">
      <w:pPr>
        <w:pStyle w:val="NoSpacing"/>
        <w:numPr>
          <w:ilvl w:val="0"/>
          <w:numId w:val="86"/>
        </w:numPr>
        <w:rPr>
          <w:rFonts w:eastAsia="Calibri"/>
        </w:rPr>
      </w:pPr>
      <w:r w:rsidRPr="0041197E">
        <w:rPr>
          <w:lang w:eastAsia="en-GB"/>
        </w:rPr>
        <w:t>There have been no discussions to date between the coordinating group and the various church schools in the proposed Minster Community.  However, clergy are represented on all church school governing bodies, as are some members of local congregations and t</w:t>
      </w:r>
      <w:r w:rsidRPr="0041197E">
        <w:rPr>
          <w:rFonts w:eastAsia="Calibri"/>
        </w:rPr>
        <w:t xml:space="preserve">here is significant engagement with schools both C of E and secular across the proposed Minster Community.  </w:t>
      </w:r>
      <w:r w:rsidRPr="0041197E">
        <w:rPr>
          <w:rFonts w:eastAsia="Calibri"/>
          <w:b/>
          <w:bCs/>
          <w:i/>
          <w:iCs/>
        </w:rPr>
        <w:t>It should be a major priority for the MC to build on these existing relationships.</w:t>
      </w:r>
      <w:r w:rsidRPr="0041197E">
        <w:rPr>
          <w:rFonts w:eastAsia="Calibri"/>
        </w:rPr>
        <w:t xml:space="preserve">  This should include continuing to develop ministry by </w:t>
      </w:r>
      <w:r w:rsidR="001D4284" w:rsidRPr="0041197E">
        <w:rPr>
          <w:rFonts w:eastAsia="Calibri"/>
        </w:rPr>
        <w:t xml:space="preserve">both </w:t>
      </w:r>
      <w:r w:rsidRPr="0041197E">
        <w:rPr>
          <w:rFonts w:eastAsia="Calibri"/>
        </w:rPr>
        <w:t>clergy and lay people going into schools and also developing opportunities for families and young people to engage in church life and appropriate expressions of worship outside schools as a discipleship priority.  Reconciling this with the tradition and preference for services of Holy Communion within several of our churches may not be straightforward, but if the Minster Community is to grow (in numbers) then new expressions of worship that fit culturally with young people and families will need to be developed and prioritised to build on the work that is already being developed in schools. Some parishes may, therefore</w:t>
      </w:r>
      <w:r w:rsidR="00C711F1" w:rsidRPr="0041197E">
        <w:rPr>
          <w:rFonts w:eastAsia="Calibri"/>
        </w:rPr>
        <w:t>,</w:t>
      </w:r>
      <w:r w:rsidRPr="0041197E">
        <w:rPr>
          <w:rFonts w:eastAsia="Calibri"/>
        </w:rPr>
        <w:t xml:space="preserve"> need to see a reduction in numbers of services of Holy Communion in order to free up clergy to lead other forms of worship in which they can engage and build relationships with a younger population who might be more likely otherwise to commute to services in other localities or denominations.  </w:t>
      </w:r>
    </w:p>
    <w:p w14:paraId="51D5B785" w14:textId="62FAA40B" w:rsidR="00FE5EBB" w:rsidRPr="0041197E" w:rsidRDefault="00FE5EBB" w:rsidP="0017614E">
      <w:pPr>
        <w:pStyle w:val="NoSpacing"/>
        <w:numPr>
          <w:ilvl w:val="0"/>
          <w:numId w:val="86"/>
        </w:numPr>
        <w:rPr>
          <w:rFonts w:eastAsia="Calibri"/>
        </w:rPr>
      </w:pPr>
      <w:r w:rsidRPr="0041197E">
        <w:rPr>
          <w:rFonts w:eastAsia="Calibri"/>
        </w:rPr>
        <w:t xml:space="preserve">It is relevant to note that </w:t>
      </w:r>
      <w:r w:rsidR="00175129" w:rsidRPr="0041197E">
        <w:rPr>
          <w:rFonts w:eastAsia="Calibri"/>
        </w:rPr>
        <w:t xml:space="preserve">several </w:t>
      </w:r>
      <w:r w:rsidRPr="0041197E">
        <w:rPr>
          <w:rFonts w:eastAsia="Calibri"/>
        </w:rPr>
        <w:t>schools are already part of networks which don’t coincide largely with the MC. Eg Breedon is part of the ‘Be Skilled’ network which includes schools from across all the other MCs in Area 2</w:t>
      </w:r>
      <w:r w:rsidR="00982D17" w:rsidRPr="0041197E">
        <w:rPr>
          <w:rFonts w:eastAsia="Calibri"/>
        </w:rPr>
        <w:t xml:space="preserve">. </w:t>
      </w:r>
      <w:r w:rsidRPr="0041197E">
        <w:rPr>
          <w:rFonts w:eastAsia="Calibri"/>
        </w:rPr>
        <w:t xml:space="preserve"> Viscount Beaumont is part of RISE so </w:t>
      </w:r>
      <w:r w:rsidR="00175129" w:rsidRPr="0041197E">
        <w:rPr>
          <w:rFonts w:eastAsia="Calibri"/>
        </w:rPr>
        <w:t>there is no</w:t>
      </w:r>
      <w:r w:rsidRPr="0041197E">
        <w:rPr>
          <w:rFonts w:eastAsia="Calibri"/>
        </w:rPr>
        <w:t xml:space="preserve"> Governing Board there but a Committee and RISE extends beyond our MC.</w:t>
      </w:r>
    </w:p>
    <w:p w14:paraId="6BE6750D" w14:textId="63FA7FB9" w:rsidR="00441127" w:rsidRPr="0041197E" w:rsidRDefault="00441127" w:rsidP="0017614E">
      <w:pPr>
        <w:pStyle w:val="NoSpacing"/>
        <w:numPr>
          <w:ilvl w:val="0"/>
          <w:numId w:val="86"/>
        </w:numPr>
        <w:rPr>
          <w:rFonts w:eastAsia="Calibri"/>
        </w:rPr>
      </w:pPr>
      <w:r w:rsidRPr="0041197E">
        <w:rPr>
          <w:rFonts w:eastAsia="Calibri"/>
        </w:rPr>
        <w:t>An important anecdotal observation is that a</w:t>
      </w:r>
      <w:r w:rsidR="00F77689" w:rsidRPr="0041197E">
        <w:rPr>
          <w:rFonts w:eastAsia="Calibri"/>
        </w:rPr>
        <w:t xml:space="preserve">mong </w:t>
      </w:r>
      <w:r w:rsidRPr="0041197E">
        <w:rPr>
          <w:rFonts w:eastAsia="Calibri"/>
        </w:rPr>
        <w:t>people who particularly value Eucharistic services</w:t>
      </w:r>
      <w:r w:rsidR="00F77689" w:rsidRPr="0041197E">
        <w:rPr>
          <w:rFonts w:eastAsia="Calibri"/>
        </w:rPr>
        <w:t xml:space="preserve">, there is a tendency </w:t>
      </w:r>
      <w:r w:rsidRPr="0041197E">
        <w:rPr>
          <w:rFonts w:eastAsia="Calibri"/>
        </w:rPr>
        <w:t xml:space="preserve">not to attend non-Eucharistic services, especially those aimed at children, young people and families.  This can influence the extent to which those coming to these services feel welcomed and integrated into the wider life of the church and depletes missional and discipleship opportunities.   It would be constructive to encourage congregations to see church services not just as means for their own spiritual encouragement and blessing but also as missional opportunities through building welcoming relationships </w:t>
      </w:r>
      <w:r w:rsidR="00686288" w:rsidRPr="0041197E">
        <w:rPr>
          <w:rFonts w:eastAsia="Calibri"/>
        </w:rPr>
        <w:t xml:space="preserve">by </w:t>
      </w:r>
      <w:r w:rsidRPr="0041197E">
        <w:rPr>
          <w:rFonts w:eastAsia="Calibri"/>
        </w:rPr>
        <w:t>attend</w:t>
      </w:r>
      <w:r w:rsidR="001877F4" w:rsidRPr="0041197E">
        <w:rPr>
          <w:rFonts w:eastAsia="Calibri"/>
        </w:rPr>
        <w:t>ing</w:t>
      </w:r>
      <w:r w:rsidRPr="0041197E">
        <w:rPr>
          <w:rFonts w:eastAsia="Calibri"/>
        </w:rPr>
        <w:t xml:space="preserve"> services that may be outside of their </w:t>
      </w:r>
      <w:r w:rsidR="004F305C" w:rsidRPr="0041197E">
        <w:rPr>
          <w:rFonts w:eastAsia="Calibri"/>
        </w:rPr>
        <w:t>usual preference.</w:t>
      </w:r>
    </w:p>
    <w:p w14:paraId="03255941" w14:textId="0E1382C1" w:rsidR="00441127" w:rsidRPr="0041197E" w:rsidRDefault="00441127" w:rsidP="0017614E">
      <w:pPr>
        <w:pStyle w:val="NoSpacing"/>
        <w:numPr>
          <w:ilvl w:val="0"/>
          <w:numId w:val="86"/>
        </w:numPr>
        <w:rPr>
          <w:rFonts w:eastAsia="Calibri"/>
        </w:rPr>
      </w:pPr>
      <w:r w:rsidRPr="0041197E">
        <w:rPr>
          <w:rFonts w:eastAsia="Calibri"/>
        </w:rPr>
        <w:t>There is scope</w:t>
      </w:r>
      <w:r w:rsidR="00575297" w:rsidRPr="0041197E">
        <w:rPr>
          <w:rFonts w:eastAsia="Calibri"/>
        </w:rPr>
        <w:t xml:space="preserve"> to further develop</w:t>
      </w:r>
      <w:r w:rsidRPr="0041197E">
        <w:rPr>
          <w:rFonts w:eastAsia="Calibri"/>
        </w:rPr>
        <w:t xml:space="preserve"> existing initiatives such as Open the Book, visits of Key Stage 1 and 2 children to churches as part of the National Curriculum, Messy Church and Breakfast Church and for expertise and experience to be shared across the proposed MC.  Within Ashby the expectation is </w:t>
      </w:r>
      <w:r w:rsidR="004F305C" w:rsidRPr="0041197E">
        <w:rPr>
          <w:rFonts w:eastAsia="Calibri"/>
        </w:rPr>
        <w:t>that</w:t>
      </w:r>
      <w:r w:rsidRPr="0041197E">
        <w:rPr>
          <w:rFonts w:eastAsia="Calibri"/>
        </w:rPr>
        <w:t xml:space="preserve"> existing collaboration with Ashby Youth for Christ </w:t>
      </w:r>
      <w:r w:rsidR="004F305C" w:rsidRPr="0041197E">
        <w:rPr>
          <w:rFonts w:eastAsia="Calibri"/>
        </w:rPr>
        <w:t>will</w:t>
      </w:r>
      <w:r w:rsidRPr="0041197E">
        <w:rPr>
          <w:rFonts w:eastAsia="Calibri"/>
        </w:rPr>
        <w:t xml:space="preserve"> continue, especially in developing links with the secondary schools</w:t>
      </w:r>
      <w:r w:rsidR="004F305C" w:rsidRPr="0041197E">
        <w:rPr>
          <w:rFonts w:eastAsia="Calibri"/>
        </w:rPr>
        <w:t xml:space="preserve"> and supporting their out-of-school activities.</w:t>
      </w:r>
      <w:r w:rsidRPr="0041197E">
        <w:rPr>
          <w:rFonts w:eastAsia="Calibri"/>
        </w:rPr>
        <w:t xml:space="preserve">  </w:t>
      </w:r>
    </w:p>
    <w:p w14:paraId="319E3CBB" w14:textId="5D9C8557" w:rsidR="0057118D" w:rsidRPr="0041197E" w:rsidRDefault="00441127" w:rsidP="0017614E">
      <w:pPr>
        <w:pStyle w:val="NoSpacing"/>
        <w:numPr>
          <w:ilvl w:val="0"/>
          <w:numId w:val="86"/>
        </w:numPr>
        <w:rPr>
          <w:lang w:eastAsia="en-GB"/>
        </w:rPr>
      </w:pPr>
      <w:r w:rsidRPr="0041197E">
        <w:rPr>
          <w:rFonts w:eastAsia="Calibri"/>
        </w:rPr>
        <w:t>In developing the Minster Community, it will be essential to clarify the extent of existing relationships between the schools and the parish churches with which they are linked.  Head teachers and representatives from the Boards of Governors will then need to be involved in discussions about how the Minster Community proposals might relate to them, what they can contribute to the development of the Minster Community and how they can be active participants in its leadership and mission.</w:t>
      </w:r>
      <w:r w:rsidR="0057118D" w:rsidRPr="0041197E">
        <w:rPr>
          <w:lang w:eastAsia="en-GB"/>
        </w:rPr>
        <w:t> </w:t>
      </w:r>
    </w:p>
    <w:p w14:paraId="5F26125F" w14:textId="77777777" w:rsidR="00F254C3" w:rsidRPr="0041197E" w:rsidRDefault="00F254C3" w:rsidP="00D56826">
      <w:pPr>
        <w:pStyle w:val="NoSpacing"/>
        <w:rPr>
          <w:lang w:eastAsia="en-GB"/>
        </w:rPr>
      </w:pPr>
    </w:p>
    <w:p w14:paraId="1E8C95BF" w14:textId="34B06E8D" w:rsidR="0057118D" w:rsidRPr="0041197E" w:rsidRDefault="00081EBC" w:rsidP="00D56826">
      <w:pPr>
        <w:pStyle w:val="NoSpacing"/>
        <w:rPr>
          <w:b/>
          <w:bCs/>
          <w:lang w:eastAsia="en-GB"/>
        </w:rPr>
      </w:pPr>
      <w:r w:rsidRPr="0041197E">
        <w:rPr>
          <w:b/>
          <w:bCs/>
          <w:lang w:eastAsia="en-GB"/>
        </w:rPr>
        <w:t>OUR MINISTRY: </w:t>
      </w:r>
    </w:p>
    <w:p w14:paraId="125982A0" w14:textId="4F85F8EA" w:rsidR="0057118D" w:rsidRPr="0041197E" w:rsidRDefault="0057118D" w:rsidP="00D56826">
      <w:pPr>
        <w:pStyle w:val="NoSpacing"/>
        <w:rPr>
          <w:b/>
          <w:bCs/>
          <w:i/>
          <w:iCs/>
          <w:lang w:eastAsia="en-GB"/>
        </w:rPr>
      </w:pPr>
      <w:r w:rsidRPr="0041197E">
        <w:rPr>
          <w:b/>
          <w:bCs/>
          <w:i/>
          <w:iCs/>
          <w:lang w:eastAsia="en-GB"/>
        </w:rPr>
        <w:lastRenderedPageBreak/>
        <w:t xml:space="preserve">(A summary of the insights that have emerged from People and Ministry element of the Storyboards, Conversation Prompts and relevant Working Groups.  </w:t>
      </w:r>
    </w:p>
    <w:p w14:paraId="448C8E88" w14:textId="5B2893AC" w:rsidR="003B213F" w:rsidRPr="0041197E" w:rsidRDefault="003B213F" w:rsidP="00D56826">
      <w:pPr>
        <w:pStyle w:val="NoSpacing"/>
        <w:rPr>
          <w:lang w:eastAsia="en-GB"/>
        </w:rPr>
      </w:pPr>
      <w:r w:rsidRPr="0041197E">
        <w:rPr>
          <w:lang w:eastAsia="en-GB"/>
        </w:rPr>
        <w:t> </w:t>
      </w:r>
      <w:r w:rsidRPr="0041197E">
        <w:rPr>
          <w:rFonts w:eastAsia="Calibri"/>
        </w:rPr>
        <w:t xml:space="preserve">Limited information was available from the storyboards and conversation prompts, given that it was almost a year old, may no longer be accurate and the forms were completed differently by each parish or church. It has been difficult to clarify exactly where </w:t>
      </w:r>
      <w:r w:rsidR="00371F57" w:rsidRPr="0041197E">
        <w:rPr>
          <w:rFonts w:eastAsia="Calibri"/>
        </w:rPr>
        <w:t>non-stipendiary clergy and others with PtO</w:t>
      </w:r>
      <w:r w:rsidR="00C33EA1" w:rsidRPr="0041197E">
        <w:rPr>
          <w:rFonts w:eastAsia="Calibri"/>
        </w:rPr>
        <w:t xml:space="preserve"> </w:t>
      </w:r>
      <w:r w:rsidR="00585B0B" w:rsidRPr="0041197E">
        <w:rPr>
          <w:rFonts w:eastAsia="Calibri"/>
        </w:rPr>
        <w:t xml:space="preserve">as well as </w:t>
      </w:r>
      <w:r w:rsidRPr="0041197E">
        <w:rPr>
          <w:rFonts w:eastAsia="Calibri"/>
        </w:rPr>
        <w:t xml:space="preserve">licensed lay ministers </w:t>
      </w:r>
      <w:r w:rsidR="00C62292">
        <w:rPr>
          <w:rFonts w:eastAsia="Calibri"/>
        </w:rPr>
        <w:t xml:space="preserve">might </w:t>
      </w:r>
      <w:r w:rsidRPr="0041197E">
        <w:rPr>
          <w:rFonts w:eastAsia="Calibri"/>
        </w:rPr>
        <w:t xml:space="preserve">minister across the patch, including what they are prepared to do, with what frequency and where.  .  </w:t>
      </w:r>
    </w:p>
    <w:p w14:paraId="5F44D763" w14:textId="77777777" w:rsidR="003B213F" w:rsidRPr="0041197E" w:rsidRDefault="003B213F" w:rsidP="00D56826">
      <w:pPr>
        <w:pStyle w:val="NoSpacing"/>
      </w:pPr>
      <w:r w:rsidRPr="0041197E">
        <w:rPr>
          <w:rFonts w:eastAsia="Calibri"/>
        </w:rPr>
        <w:t xml:space="preserve"> </w:t>
      </w:r>
    </w:p>
    <w:p w14:paraId="6F07E4F4" w14:textId="77777777" w:rsidR="003B213F" w:rsidRPr="0041197E" w:rsidRDefault="003B213F" w:rsidP="00D56826">
      <w:pPr>
        <w:pStyle w:val="NoSpacing"/>
      </w:pPr>
      <w:r w:rsidRPr="0041197E">
        <w:rPr>
          <w:rFonts w:eastAsia="Calibri"/>
        </w:rPr>
        <w:t xml:space="preserve">To the best of the knowledge of the working group, there will be the following ministers in the proposed MC from June 2025 onwards </w:t>
      </w:r>
    </w:p>
    <w:p w14:paraId="1CE74560" w14:textId="77777777" w:rsidR="003B213F" w:rsidRPr="0041197E" w:rsidRDefault="003B213F" w:rsidP="00D56826">
      <w:pPr>
        <w:pStyle w:val="NoSpacing"/>
      </w:pPr>
      <w:r w:rsidRPr="0041197E">
        <w:rPr>
          <w:rFonts w:eastAsia="Calibri"/>
        </w:rPr>
        <w:t>Stipendiary clergy 4</w:t>
      </w:r>
    </w:p>
    <w:p w14:paraId="6F5D3A88" w14:textId="00E3FCE0" w:rsidR="003B213F" w:rsidRPr="0041197E" w:rsidRDefault="00E40682" w:rsidP="00D56826">
      <w:pPr>
        <w:pStyle w:val="NoSpacing"/>
      </w:pPr>
      <w:r w:rsidRPr="0041197E">
        <w:rPr>
          <w:rFonts w:eastAsia="Calibri"/>
        </w:rPr>
        <w:t>Clergy with P</w:t>
      </w:r>
      <w:r w:rsidR="006761B6" w:rsidRPr="0041197E">
        <w:rPr>
          <w:rFonts w:eastAsia="Calibri"/>
        </w:rPr>
        <w:t>t</w:t>
      </w:r>
      <w:r w:rsidR="00B74287" w:rsidRPr="0041197E">
        <w:rPr>
          <w:rFonts w:eastAsia="Calibri"/>
        </w:rPr>
        <w:t>O</w:t>
      </w:r>
      <w:r w:rsidRPr="0041197E">
        <w:rPr>
          <w:rFonts w:eastAsia="Calibri"/>
        </w:rPr>
        <w:t xml:space="preserve"> – number to be confirmed.</w:t>
      </w:r>
    </w:p>
    <w:p w14:paraId="669B5842" w14:textId="77777777" w:rsidR="003B213F" w:rsidRPr="0041197E" w:rsidRDefault="003B213F" w:rsidP="00D56826">
      <w:pPr>
        <w:pStyle w:val="NoSpacing"/>
      </w:pPr>
      <w:r w:rsidRPr="0041197E">
        <w:rPr>
          <w:rFonts w:eastAsia="Calibri"/>
        </w:rPr>
        <w:t>Lay Ministers 9</w:t>
      </w:r>
    </w:p>
    <w:p w14:paraId="7095C8B2" w14:textId="77777777" w:rsidR="003B213F" w:rsidRPr="0041197E" w:rsidRDefault="003B213F" w:rsidP="00D56826">
      <w:pPr>
        <w:pStyle w:val="NoSpacing"/>
      </w:pPr>
      <w:r w:rsidRPr="0041197E">
        <w:rPr>
          <w:rFonts w:eastAsia="Calibri"/>
        </w:rPr>
        <w:t>Locally appointed minister 1</w:t>
      </w:r>
    </w:p>
    <w:p w14:paraId="3D414402" w14:textId="77777777" w:rsidR="003B213F" w:rsidRPr="0041197E" w:rsidRDefault="003B213F" w:rsidP="00D56826">
      <w:pPr>
        <w:pStyle w:val="NoSpacing"/>
      </w:pPr>
      <w:r w:rsidRPr="0041197E">
        <w:rPr>
          <w:rFonts w:eastAsia="Calibri"/>
        </w:rPr>
        <w:t>Unlicensed lay worship leaders</w:t>
      </w:r>
    </w:p>
    <w:p w14:paraId="0BDAD792" w14:textId="77777777" w:rsidR="003B213F" w:rsidRPr="0041197E" w:rsidRDefault="003B213F" w:rsidP="00D56826">
      <w:pPr>
        <w:pStyle w:val="NoSpacing"/>
      </w:pPr>
      <w:r w:rsidRPr="0041197E">
        <w:rPr>
          <w:rFonts w:eastAsia="Calibri"/>
        </w:rPr>
        <w:t>Vergers 2</w:t>
      </w:r>
    </w:p>
    <w:p w14:paraId="658CC385" w14:textId="77777777" w:rsidR="003B213F" w:rsidRPr="0041197E" w:rsidRDefault="003B213F" w:rsidP="00D56826">
      <w:pPr>
        <w:pStyle w:val="NoSpacing"/>
        <w:rPr>
          <w:rFonts w:eastAsia="Calibri"/>
        </w:rPr>
      </w:pPr>
      <w:r w:rsidRPr="0041197E">
        <w:rPr>
          <w:rFonts w:eastAsia="Calibri"/>
        </w:rPr>
        <w:t>Paid administrators 1 part time [+1 part-time vacancy]?</w:t>
      </w:r>
    </w:p>
    <w:p w14:paraId="6435AA18" w14:textId="77777777" w:rsidR="003B213F" w:rsidRPr="0041197E" w:rsidRDefault="003B213F" w:rsidP="00D56826">
      <w:pPr>
        <w:pStyle w:val="NoSpacing"/>
      </w:pPr>
      <w:r w:rsidRPr="0041197E">
        <w:rPr>
          <w:rFonts w:eastAsia="Calibri"/>
        </w:rPr>
        <w:t xml:space="preserve"> </w:t>
      </w:r>
    </w:p>
    <w:p w14:paraId="79CB4051" w14:textId="4DFCCD7B" w:rsidR="003B213F" w:rsidRPr="0041197E" w:rsidRDefault="003B213F" w:rsidP="00D56826">
      <w:pPr>
        <w:pStyle w:val="NoSpacing"/>
        <w:rPr>
          <w:rFonts w:eastAsia="Calibri"/>
        </w:rPr>
      </w:pPr>
      <w:r w:rsidRPr="0041197E">
        <w:rPr>
          <w:rFonts w:eastAsia="Calibri"/>
        </w:rPr>
        <w:t xml:space="preserve">Other ministries/initiatives represented across </w:t>
      </w:r>
      <w:r w:rsidR="00BE3492" w:rsidRPr="0041197E">
        <w:rPr>
          <w:rFonts w:eastAsia="Calibri"/>
        </w:rPr>
        <w:t xml:space="preserve">the </w:t>
      </w:r>
      <w:r w:rsidRPr="0041197E">
        <w:rPr>
          <w:rFonts w:eastAsia="Calibri"/>
        </w:rPr>
        <w:t>proposed MC</w:t>
      </w:r>
      <w:r w:rsidR="00F034EF" w:rsidRPr="0041197E">
        <w:rPr>
          <w:rFonts w:eastAsia="Calibri"/>
        </w:rPr>
        <w:t>, the majority of which are lay-led</w:t>
      </w:r>
      <w:r w:rsidR="000B5E04" w:rsidRPr="0041197E">
        <w:rPr>
          <w:rFonts w:eastAsia="Calibri"/>
        </w:rPr>
        <w:t xml:space="preserve"> and </w:t>
      </w:r>
      <w:r w:rsidRPr="0041197E">
        <w:rPr>
          <w:rFonts w:eastAsia="Calibri"/>
        </w:rPr>
        <w:t xml:space="preserve">some of </w:t>
      </w:r>
      <w:r w:rsidR="000B5E04" w:rsidRPr="0041197E">
        <w:rPr>
          <w:rFonts w:eastAsia="Calibri"/>
        </w:rPr>
        <w:t>which</w:t>
      </w:r>
      <w:r w:rsidRPr="0041197E">
        <w:rPr>
          <w:rFonts w:eastAsia="Calibri"/>
        </w:rPr>
        <w:t xml:space="preserve"> includ</w:t>
      </w:r>
      <w:r w:rsidR="00BE3492" w:rsidRPr="0041197E">
        <w:rPr>
          <w:rFonts w:eastAsia="Calibri"/>
        </w:rPr>
        <w:t>e or are led by</w:t>
      </w:r>
      <w:r w:rsidRPr="0041197E">
        <w:rPr>
          <w:rFonts w:eastAsia="Calibri"/>
        </w:rPr>
        <w:t xml:space="preserve"> other denominations</w:t>
      </w:r>
      <w:r w:rsidR="000B5E04" w:rsidRPr="0041197E">
        <w:rPr>
          <w:rFonts w:eastAsia="Calibri"/>
        </w:rPr>
        <w:t>,</w:t>
      </w:r>
      <w:r w:rsidRPr="0041197E">
        <w:rPr>
          <w:rFonts w:eastAsia="Calibri"/>
        </w:rPr>
        <w:t xml:space="preserve">  include  pastoral care [including locally commissioned pastoral care teams], Open the Book, small groups, Alpha courses, children and youth work, choirs and worship groups, social media pages, café church, warm spaces/drop-in venues, CAP, food bank</w:t>
      </w:r>
      <w:r w:rsidR="003F6A2D" w:rsidRPr="0041197E">
        <w:rPr>
          <w:rFonts w:eastAsia="Calibri"/>
        </w:rPr>
        <w:t xml:space="preserve">, </w:t>
      </w:r>
      <w:r w:rsidRPr="0041197E">
        <w:rPr>
          <w:rFonts w:eastAsia="Calibri"/>
        </w:rPr>
        <w:t>Street Pastors, heritage activities, eco-church groups, an allotment</w:t>
      </w:r>
      <w:r w:rsidR="00D43590" w:rsidRPr="0041197E">
        <w:rPr>
          <w:rFonts w:eastAsia="Calibri"/>
        </w:rPr>
        <w:t xml:space="preserve"> and </w:t>
      </w:r>
      <w:r w:rsidRPr="0041197E">
        <w:rPr>
          <w:rFonts w:eastAsia="Calibri"/>
        </w:rPr>
        <w:t>knowledge and expertise regarding IT, PA systems</w:t>
      </w:r>
      <w:r w:rsidR="00D43590" w:rsidRPr="0041197E">
        <w:rPr>
          <w:rFonts w:eastAsia="Calibri"/>
        </w:rPr>
        <w:t>, grant a</w:t>
      </w:r>
      <w:r w:rsidR="00670F3D" w:rsidRPr="0041197E">
        <w:rPr>
          <w:rFonts w:eastAsia="Calibri"/>
        </w:rPr>
        <w:t>pplications</w:t>
      </w:r>
      <w:r w:rsidRPr="0041197E">
        <w:rPr>
          <w:rFonts w:eastAsia="Calibri"/>
        </w:rPr>
        <w:t xml:space="preserve"> and buildings.</w:t>
      </w:r>
      <w:r w:rsidR="00AF0C99" w:rsidRPr="0041197E">
        <w:rPr>
          <w:rFonts w:eastAsia="Calibri"/>
        </w:rPr>
        <w:t xml:space="preserve">  This is not an exhaustive list.</w:t>
      </w:r>
    </w:p>
    <w:p w14:paraId="5D0CFA08" w14:textId="1FF611B6" w:rsidR="00EE1E06" w:rsidRPr="0041197E" w:rsidRDefault="00EE1E06" w:rsidP="00D56826">
      <w:pPr>
        <w:pStyle w:val="NoSpacing"/>
        <w:rPr>
          <w:rFonts w:eastAsia="Calibri"/>
        </w:rPr>
      </w:pPr>
      <w:r w:rsidRPr="0041197E">
        <w:rPr>
          <w:rFonts w:eastAsia="Calibri"/>
        </w:rPr>
        <w:t>A number of churches within the proposed MC are open during the day for visitors</w:t>
      </w:r>
      <w:r w:rsidR="00D739CD" w:rsidRPr="0041197E">
        <w:rPr>
          <w:rFonts w:eastAsia="Calibri"/>
        </w:rPr>
        <w:t xml:space="preserve"> and for prayer</w:t>
      </w:r>
      <w:r w:rsidR="000529BF" w:rsidRPr="0041197E">
        <w:rPr>
          <w:rFonts w:eastAsia="Calibri"/>
        </w:rPr>
        <w:t>; the need for a safe and sacred space is clearly something widely valued</w:t>
      </w:r>
      <w:r w:rsidR="00E36054" w:rsidRPr="0041197E">
        <w:rPr>
          <w:rFonts w:eastAsia="Calibri"/>
        </w:rPr>
        <w:t>.</w:t>
      </w:r>
    </w:p>
    <w:p w14:paraId="35B2CF9D" w14:textId="1B4932D9" w:rsidR="00B23CE1" w:rsidRPr="0041197E" w:rsidRDefault="00B23CE1" w:rsidP="00D56826">
      <w:pPr>
        <w:pStyle w:val="NoSpacing"/>
        <w:rPr>
          <w:rFonts w:eastAsia="Calibri"/>
        </w:rPr>
      </w:pPr>
      <w:r w:rsidRPr="0041197E">
        <w:rPr>
          <w:rFonts w:eastAsia="Calibri"/>
        </w:rPr>
        <w:t>Occasional offices,</w:t>
      </w:r>
      <w:r w:rsidR="00617479" w:rsidRPr="0041197E">
        <w:rPr>
          <w:rFonts w:eastAsia="Calibri"/>
        </w:rPr>
        <w:t xml:space="preserve"> in terms of baptisms, weddings and funerals provide considerable opportunities to develop relationships with</w:t>
      </w:r>
      <w:r w:rsidR="0019361C" w:rsidRPr="0041197E">
        <w:rPr>
          <w:rFonts w:eastAsia="Calibri"/>
        </w:rPr>
        <w:t xml:space="preserve"> the local communities, not just with the key participants but with</w:t>
      </w:r>
      <w:r w:rsidR="006C1B64" w:rsidRPr="0041197E">
        <w:rPr>
          <w:rFonts w:eastAsia="Calibri"/>
        </w:rPr>
        <w:t xml:space="preserve"> guests from within the local area.  </w:t>
      </w:r>
    </w:p>
    <w:p w14:paraId="7769470E" w14:textId="3034FA6A" w:rsidR="007C5860" w:rsidRPr="0041197E" w:rsidRDefault="007C5860" w:rsidP="00D56826">
      <w:pPr>
        <w:pStyle w:val="NoSpacing"/>
        <w:rPr>
          <w:rFonts w:eastAsia="Calibri"/>
        </w:rPr>
      </w:pPr>
      <w:r w:rsidRPr="0041197E">
        <w:rPr>
          <w:rFonts w:eastAsia="Calibri"/>
        </w:rPr>
        <w:t xml:space="preserve">The churches in Ashby, especially St Helen’s [as the “town” church] include a considerable amount of civic ministry and strong relationships with the town and other local councils.  This includes an annual civic service, being a presence at commemorations such as VE Day, Remembrance events in town as well as in church and being the venue for significant funerals, all of which contribute to building relationships and providing missional opportunities within the town.  Inevitably, people look to the clergy to be the face of the local church at these events.   </w:t>
      </w:r>
    </w:p>
    <w:p w14:paraId="056F6F52" w14:textId="433606A3" w:rsidR="003B213F" w:rsidRPr="0041197E" w:rsidRDefault="003B213F" w:rsidP="00D56826">
      <w:pPr>
        <w:pStyle w:val="NoSpacing"/>
      </w:pPr>
      <w:r w:rsidRPr="0041197E">
        <w:rPr>
          <w:rFonts w:eastAsia="Calibri"/>
        </w:rPr>
        <w:t xml:space="preserve">Despite these multiple activities, several churches are lacking people in key roles, especially Church Wardens and Treasurers.  It should also be noted that there is a tendency for </w:t>
      </w:r>
      <w:r w:rsidR="00B73484" w:rsidRPr="0041197E">
        <w:rPr>
          <w:rFonts w:eastAsia="Calibri"/>
        </w:rPr>
        <w:t xml:space="preserve">the same </w:t>
      </w:r>
      <w:r w:rsidRPr="0041197E">
        <w:rPr>
          <w:rFonts w:eastAsia="Calibri"/>
        </w:rPr>
        <w:t xml:space="preserve">people to be involved with many of these activities, that the majority are elderly, some feel burned out and therefore cannot be relied upon to continue to support these </w:t>
      </w:r>
      <w:r w:rsidR="00903A08" w:rsidRPr="0041197E">
        <w:rPr>
          <w:rFonts w:eastAsia="Calibri"/>
        </w:rPr>
        <w:t>ministries</w:t>
      </w:r>
      <w:r w:rsidRPr="0041197E">
        <w:rPr>
          <w:rFonts w:eastAsia="Calibri"/>
        </w:rPr>
        <w:t xml:space="preserve"> in the longer-term.  Many volunteers are also sufficiently stretched within their own churches that they have limited time to provide input or support to other churches.</w:t>
      </w:r>
    </w:p>
    <w:p w14:paraId="1F0E5510" w14:textId="4C74D717" w:rsidR="003B213F" w:rsidRPr="0041197E" w:rsidRDefault="003B213F" w:rsidP="00D56826">
      <w:pPr>
        <w:pStyle w:val="NoSpacing"/>
        <w:rPr>
          <w:rFonts w:eastAsia="Calibri"/>
        </w:rPr>
      </w:pPr>
      <w:r w:rsidRPr="0041197E">
        <w:rPr>
          <w:rFonts w:eastAsia="Calibri"/>
        </w:rPr>
        <w:t>This is consistent with the fact that all voluntary organisations, not just the church, are experiencing reduced numbers and availability of volunteers – this can be attributed to a number of factors, including aging congregations, the fact that younger and abler retired people often have responsibilities towards grandchildren, aging relatives or just want to explore other interests.  It is no longer the case that a significant number of women of working age are based at home.</w:t>
      </w:r>
    </w:p>
    <w:p w14:paraId="03E20A1A" w14:textId="0F189466" w:rsidR="003B213F" w:rsidRPr="0041197E" w:rsidRDefault="003B213F" w:rsidP="00D56826">
      <w:pPr>
        <w:pStyle w:val="NoSpacing"/>
        <w:rPr>
          <w:rFonts w:eastAsia="Calibri"/>
        </w:rPr>
      </w:pPr>
      <w:r w:rsidRPr="0041197E">
        <w:rPr>
          <w:rFonts w:eastAsia="Calibri"/>
        </w:rPr>
        <w:lastRenderedPageBreak/>
        <w:t xml:space="preserve">Resourcing a large number of churches and parishes with a reduced number of ministers, especially </w:t>
      </w:r>
      <w:r w:rsidR="006761B6" w:rsidRPr="0041197E">
        <w:rPr>
          <w:rFonts w:eastAsia="Calibri"/>
        </w:rPr>
        <w:t>stipendiary</w:t>
      </w:r>
      <w:r w:rsidRPr="0041197E">
        <w:rPr>
          <w:rFonts w:eastAsia="Calibri"/>
        </w:rPr>
        <w:t xml:space="preserve"> clergy, presents a number of </w:t>
      </w:r>
      <w:r w:rsidR="006D17ED" w:rsidRPr="0041197E">
        <w:rPr>
          <w:rFonts w:eastAsia="Calibri"/>
        </w:rPr>
        <w:t xml:space="preserve">overlapping </w:t>
      </w:r>
      <w:r w:rsidRPr="0041197E">
        <w:rPr>
          <w:rFonts w:eastAsia="Calibri"/>
        </w:rPr>
        <w:t>challenges</w:t>
      </w:r>
      <w:r w:rsidR="00F03797" w:rsidRPr="0041197E">
        <w:rPr>
          <w:rFonts w:eastAsia="Calibri"/>
        </w:rPr>
        <w:t>:</w:t>
      </w:r>
    </w:p>
    <w:p w14:paraId="4FF27338" w14:textId="77777777" w:rsidR="00545453" w:rsidRPr="0041197E" w:rsidRDefault="00545453" w:rsidP="00D56826">
      <w:pPr>
        <w:pStyle w:val="NoSpacing"/>
        <w:rPr>
          <w:rFonts w:eastAsia="Calibri"/>
        </w:rPr>
      </w:pPr>
    </w:p>
    <w:p w14:paraId="4DB432A5" w14:textId="77777777" w:rsidR="00EF27D0" w:rsidRPr="0041197E" w:rsidRDefault="00545453" w:rsidP="00F03797">
      <w:pPr>
        <w:pStyle w:val="NoSpacing"/>
        <w:numPr>
          <w:ilvl w:val="0"/>
          <w:numId w:val="87"/>
        </w:numPr>
        <w:rPr>
          <w:rFonts w:eastAsia="Calibri"/>
          <w:lang w:val="en-US"/>
        </w:rPr>
      </w:pPr>
      <w:r w:rsidRPr="0041197E">
        <w:rPr>
          <w:rFonts w:eastAsia="Calibri"/>
          <w:lang w:val="en-US"/>
        </w:rPr>
        <w:t>It is important that churches are able to retain their individual identities in a MC – clergy and lay ministers will need to be able and willing to work readily across different liturgical traditions and worship styles.</w:t>
      </w:r>
      <w:r w:rsidR="00EF27D0" w:rsidRPr="0041197E">
        <w:rPr>
          <w:rFonts w:eastAsia="Calibri"/>
          <w:lang w:val="en-US"/>
        </w:rPr>
        <w:t xml:space="preserve">  It is important that all voices, including the smallest congregations, can be heard in MC discussions.</w:t>
      </w:r>
    </w:p>
    <w:p w14:paraId="21B97B7E" w14:textId="3EFF3C0E" w:rsidR="00665D2C" w:rsidRPr="0041197E" w:rsidRDefault="00A74908" w:rsidP="00F03797">
      <w:pPr>
        <w:pStyle w:val="NoSpacing"/>
        <w:numPr>
          <w:ilvl w:val="0"/>
          <w:numId w:val="87"/>
        </w:numPr>
        <w:rPr>
          <w:rFonts w:eastAsia="Calibri"/>
          <w:lang w:val="en-US"/>
        </w:rPr>
      </w:pPr>
      <w:r w:rsidRPr="0041197E">
        <w:rPr>
          <w:rFonts w:eastAsia="Calibri"/>
          <w:lang w:val="en-US"/>
        </w:rPr>
        <w:t>Providing regular Eucharistic worship will be a significant challenge under the proposed MC model</w:t>
      </w:r>
      <w:r w:rsidR="001D62B5" w:rsidRPr="0041197E">
        <w:rPr>
          <w:rFonts w:eastAsia="Calibri"/>
          <w:lang w:val="en-US"/>
        </w:rPr>
        <w:t xml:space="preserve">, given the reduced numbers of clergy.  </w:t>
      </w:r>
      <w:r w:rsidR="00623792" w:rsidRPr="0041197E">
        <w:rPr>
          <w:rFonts w:eastAsia="Calibri"/>
          <w:lang w:val="en-US"/>
        </w:rPr>
        <w:t xml:space="preserve">This will impact </w:t>
      </w:r>
      <w:r w:rsidR="00E320A9" w:rsidRPr="0041197E">
        <w:rPr>
          <w:rFonts w:eastAsia="Calibri"/>
          <w:lang w:val="en-US"/>
        </w:rPr>
        <w:t>especially</w:t>
      </w:r>
      <w:r w:rsidR="00623792" w:rsidRPr="0041197E">
        <w:rPr>
          <w:rFonts w:eastAsia="Calibri"/>
          <w:lang w:val="en-US"/>
        </w:rPr>
        <w:t xml:space="preserve"> on some of the smaller</w:t>
      </w:r>
      <w:r w:rsidR="00F50A29" w:rsidRPr="0041197E">
        <w:rPr>
          <w:rFonts w:eastAsia="Calibri"/>
          <w:lang w:val="en-US"/>
        </w:rPr>
        <w:t xml:space="preserve"> congregations who particularly value services of Holy Communion.  It will also be a significant challenge to provide Eucharistic services widely at major festivals, especially</w:t>
      </w:r>
      <w:r w:rsidR="007B25C7" w:rsidRPr="0041197E">
        <w:rPr>
          <w:rFonts w:eastAsia="Calibri"/>
          <w:lang w:val="en-US"/>
        </w:rPr>
        <w:t xml:space="preserve"> at Christmas and Easter.  </w:t>
      </w:r>
      <w:r w:rsidR="00665D2C" w:rsidRPr="0041197E">
        <w:rPr>
          <w:rFonts w:eastAsia="Calibri"/>
          <w:lang w:val="en-US"/>
        </w:rPr>
        <w:t>The fact that only clergy can preside at Eucharistic services reduces the availability of clergy to be present at other strategic services, e.g. all age services [note that intergenerational worship is a Diocesan priority].</w:t>
      </w:r>
    </w:p>
    <w:p w14:paraId="4B49F9E8" w14:textId="31B20E9B" w:rsidR="003B213F" w:rsidRPr="0041197E" w:rsidRDefault="00F87A08" w:rsidP="00F03797">
      <w:pPr>
        <w:pStyle w:val="NoSpacing"/>
        <w:numPr>
          <w:ilvl w:val="0"/>
          <w:numId w:val="87"/>
        </w:numPr>
        <w:rPr>
          <w:rFonts w:eastAsia="Calibri"/>
          <w:lang w:val="en-US"/>
        </w:rPr>
      </w:pPr>
      <w:r w:rsidRPr="0041197E">
        <w:rPr>
          <w:rFonts w:eastAsia="Calibri"/>
          <w:lang w:val="en-US"/>
        </w:rPr>
        <w:t>There are likely to be significant challenges around engagement</w:t>
      </w:r>
      <w:r w:rsidR="00C61B3A" w:rsidRPr="0041197E">
        <w:rPr>
          <w:rFonts w:eastAsia="Calibri"/>
          <w:lang w:val="en-US"/>
        </w:rPr>
        <w:t xml:space="preserve"> under the proposed MC model.  </w:t>
      </w:r>
      <w:r w:rsidR="003B213F" w:rsidRPr="0041197E">
        <w:rPr>
          <w:rFonts w:eastAsia="Calibri"/>
          <w:lang w:val="en-US"/>
        </w:rPr>
        <w:t>Reduced frequency of services, with many churches already having only one service per month, tends to lead to reduced engagement</w:t>
      </w:r>
      <w:r w:rsidR="005E498F" w:rsidRPr="0041197E">
        <w:rPr>
          <w:rFonts w:eastAsia="Calibri"/>
          <w:lang w:val="en-US"/>
        </w:rPr>
        <w:t xml:space="preserve"> overall and </w:t>
      </w:r>
      <w:r w:rsidR="003B213F" w:rsidRPr="0041197E">
        <w:rPr>
          <w:rFonts w:eastAsia="Calibri"/>
          <w:lang w:val="en-US"/>
        </w:rPr>
        <w:t>subsequent falling membership and loss of income.</w:t>
      </w:r>
      <w:r w:rsidR="00B56AE0" w:rsidRPr="0041197E">
        <w:rPr>
          <w:rFonts w:eastAsia="Calibri"/>
          <w:lang w:val="en-US"/>
        </w:rPr>
        <w:t xml:space="preserve"> </w:t>
      </w:r>
      <w:r w:rsidR="00456C9A" w:rsidRPr="0041197E">
        <w:rPr>
          <w:rFonts w:eastAsia="Calibri"/>
          <w:lang w:val="en-US"/>
        </w:rPr>
        <w:t xml:space="preserve"> </w:t>
      </w:r>
      <w:r w:rsidR="009F5D22" w:rsidRPr="0041197E">
        <w:rPr>
          <w:rFonts w:eastAsia="Calibri"/>
          <w:lang w:val="en-US"/>
        </w:rPr>
        <w:t xml:space="preserve">As well as </w:t>
      </w:r>
      <w:r w:rsidR="00541C45" w:rsidRPr="0041197E">
        <w:rPr>
          <w:rFonts w:eastAsia="Calibri"/>
          <w:lang w:val="en-US"/>
        </w:rPr>
        <w:t>less frequent services</w:t>
      </w:r>
      <w:r w:rsidR="009F5D22" w:rsidRPr="0041197E">
        <w:rPr>
          <w:rFonts w:eastAsia="Calibri"/>
          <w:lang w:val="en-US"/>
        </w:rPr>
        <w:t>, changes in service pattern</w:t>
      </w:r>
      <w:r w:rsidR="005D132E" w:rsidRPr="0041197E">
        <w:rPr>
          <w:rFonts w:eastAsia="Calibri"/>
          <w:lang w:val="en-US"/>
        </w:rPr>
        <w:t>, such as a reduction in Communion services</w:t>
      </w:r>
      <w:r w:rsidR="009F5D22" w:rsidRPr="0041197E">
        <w:rPr>
          <w:rFonts w:eastAsia="Calibri"/>
          <w:lang w:val="en-US"/>
        </w:rPr>
        <w:t xml:space="preserve"> </w:t>
      </w:r>
      <w:r w:rsidR="00541C45" w:rsidRPr="0041197E">
        <w:rPr>
          <w:rFonts w:eastAsia="Calibri"/>
          <w:lang w:val="en-US"/>
        </w:rPr>
        <w:t>can also contribute to reduced engagement</w:t>
      </w:r>
      <w:r w:rsidR="007342D3" w:rsidRPr="0041197E">
        <w:rPr>
          <w:rFonts w:eastAsia="Calibri"/>
          <w:lang w:val="en-US"/>
        </w:rPr>
        <w:t xml:space="preserve"> – for example, </w:t>
      </w:r>
      <w:r w:rsidR="005D132E" w:rsidRPr="0041197E">
        <w:rPr>
          <w:rFonts w:eastAsia="Calibri"/>
          <w:lang w:val="en-US"/>
        </w:rPr>
        <w:t>d</w:t>
      </w:r>
      <w:r w:rsidR="00456C9A" w:rsidRPr="0041197E">
        <w:rPr>
          <w:rFonts w:eastAsia="Calibri"/>
          <w:lang w:val="en-US"/>
        </w:rPr>
        <w:t xml:space="preserve">uring a recent period of vacancy in the Flagstaff Family, it was noted that attendance at services was significantly lower when Morning Prayer had to be substituted for Holy Communion.  </w:t>
      </w:r>
      <w:r w:rsidR="003726C7" w:rsidRPr="0041197E">
        <w:rPr>
          <w:rFonts w:eastAsia="Calibri"/>
          <w:lang w:val="en-US"/>
        </w:rPr>
        <w:t>There is also a significant risk of resentment over being expected to contribute to the expected parish share if services are infrequent.</w:t>
      </w:r>
    </w:p>
    <w:p w14:paraId="7DF428EB" w14:textId="3C67F83B" w:rsidR="003B213F" w:rsidRPr="0041197E" w:rsidRDefault="003B213F" w:rsidP="00F03797">
      <w:pPr>
        <w:pStyle w:val="NoSpacing"/>
        <w:numPr>
          <w:ilvl w:val="0"/>
          <w:numId w:val="87"/>
        </w:numPr>
        <w:rPr>
          <w:rFonts w:eastAsia="Calibri"/>
          <w:lang w:val="en-US"/>
        </w:rPr>
      </w:pPr>
      <w:r w:rsidRPr="0041197E">
        <w:rPr>
          <w:rFonts w:eastAsia="Calibri"/>
          <w:lang w:val="en-US"/>
        </w:rPr>
        <w:t xml:space="preserve">The fact that clergy will be involved with additional churches for Sunday services as well as with their administration and pastoral care will reduce their opportunities to be involved with outreach, evangelism and social initiatives.  </w:t>
      </w:r>
    </w:p>
    <w:p w14:paraId="1AD2B9CE" w14:textId="3937CC22" w:rsidR="003B213F" w:rsidRPr="0041197E" w:rsidDel="00230D76" w:rsidRDefault="55647221" w:rsidP="00F03797">
      <w:pPr>
        <w:pStyle w:val="NoSpacing"/>
        <w:numPr>
          <w:ilvl w:val="0"/>
          <w:numId w:val="87"/>
        </w:numPr>
        <w:rPr>
          <w:rFonts w:eastAsia="Calibri"/>
        </w:rPr>
      </w:pPr>
      <w:r w:rsidRPr="0041197E" w:rsidDel="00230D76">
        <w:rPr>
          <w:rFonts w:eastAsia="Calibri"/>
        </w:rPr>
        <w:t xml:space="preserve">The impact on clergy well-being may well be significant, with them being less rooted in a home congregation and with increased numbers of services to be led, as well as additional PCC meetings, pastoral care and administration across multiple parishes, especially where there are no church wardens. There is a very high risk of clergy burn-out, especially as the C of E is structured in such a way as to be dependent on clergy, both legally and in terms of congregational and non-church-goers’ expectations.  Clergy need to be spiritually fed and nurtured, as much as their congregations do. </w:t>
      </w:r>
    </w:p>
    <w:p w14:paraId="212EE62F" w14:textId="77777777" w:rsidR="003B213F" w:rsidRPr="0041197E" w:rsidRDefault="003B213F" w:rsidP="00F03797">
      <w:pPr>
        <w:pStyle w:val="NoSpacing"/>
        <w:numPr>
          <w:ilvl w:val="0"/>
          <w:numId w:val="87"/>
        </w:numPr>
        <w:rPr>
          <w:lang w:val="en-US"/>
        </w:rPr>
      </w:pPr>
      <w:r w:rsidRPr="0041197E">
        <w:rPr>
          <w:rFonts w:eastAsia="Calibri"/>
          <w:lang w:val="en-US"/>
        </w:rPr>
        <w:t xml:space="preserve">Lay ministers may also find themselves less rooted in a home congregation if they are expected to take services across a wider number of churches. </w:t>
      </w:r>
    </w:p>
    <w:p w14:paraId="1F416474" w14:textId="77777777" w:rsidR="003B213F" w:rsidRPr="0041197E" w:rsidRDefault="003B213F" w:rsidP="00F03797">
      <w:pPr>
        <w:pStyle w:val="NoSpacing"/>
        <w:numPr>
          <w:ilvl w:val="0"/>
          <w:numId w:val="87"/>
        </w:numPr>
        <w:rPr>
          <w:lang w:val="en-US"/>
        </w:rPr>
      </w:pPr>
      <w:r w:rsidRPr="0041197E">
        <w:rPr>
          <w:rFonts w:eastAsia="Calibri"/>
          <w:lang w:val="en-US"/>
        </w:rPr>
        <w:t>Existing licensed lay ministers are not necessarily prepared to act as “focal ministers” within churches and it is far from clear that there are enough people within the proposed MC who are willing and able to take on this role, which is described as “leading across worship, pastoral care, discipleship and community engagement, and develop the sharing of leadership with others by enabling the ministry of all and connecting the church with the community.”</w:t>
      </w:r>
    </w:p>
    <w:p w14:paraId="2AB785A4" w14:textId="77777777" w:rsidR="003B213F" w:rsidRPr="0041197E" w:rsidRDefault="003B213F" w:rsidP="00F03797">
      <w:pPr>
        <w:pStyle w:val="NoSpacing"/>
        <w:numPr>
          <w:ilvl w:val="0"/>
          <w:numId w:val="87"/>
        </w:numPr>
        <w:rPr>
          <w:lang w:val="en-US"/>
        </w:rPr>
      </w:pPr>
      <w:r w:rsidRPr="0041197E">
        <w:rPr>
          <w:rFonts w:eastAsia="Calibri"/>
          <w:lang w:val="en-US"/>
        </w:rPr>
        <w:t xml:space="preserve">There is a risk of reduced connection and consequent lack of understanding and shared vision between ministers [ordained and lay] and congregations if a minister does not have the opportunity to build up on-going relationships with members of the congregation.  </w:t>
      </w:r>
    </w:p>
    <w:p w14:paraId="5D8EB3B3" w14:textId="42C7B66D" w:rsidR="003B213F" w:rsidRPr="0041197E" w:rsidRDefault="003B213F" w:rsidP="00F03797">
      <w:pPr>
        <w:pStyle w:val="NoSpacing"/>
        <w:numPr>
          <w:ilvl w:val="0"/>
          <w:numId w:val="87"/>
        </w:numPr>
        <w:rPr>
          <w:rFonts w:eastAsia="Calibri"/>
          <w:lang w:val="en-US"/>
        </w:rPr>
      </w:pPr>
      <w:r w:rsidRPr="0041197E">
        <w:rPr>
          <w:rFonts w:eastAsia="Calibri"/>
          <w:lang w:val="en-US"/>
        </w:rPr>
        <w:t>Covering baptisms, weddings and funerals will become increasingly difficult to manage for local clergy – reliance on clergy</w:t>
      </w:r>
      <w:r w:rsidR="001B03E5" w:rsidRPr="0041197E">
        <w:rPr>
          <w:rFonts w:eastAsia="Calibri"/>
          <w:lang w:val="en-US"/>
        </w:rPr>
        <w:t xml:space="preserve"> with PtO</w:t>
      </w:r>
      <w:r w:rsidRPr="0041197E">
        <w:rPr>
          <w:rFonts w:eastAsia="Calibri"/>
          <w:lang w:val="en-US"/>
        </w:rPr>
        <w:t xml:space="preserve"> reduces opportunities for outreach and building local relationships by parish clergy</w:t>
      </w:r>
      <w:r w:rsidR="00417644" w:rsidRPr="0041197E">
        <w:rPr>
          <w:rFonts w:eastAsia="Calibri"/>
          <w:lang w:val="en-US"/>
        </w:rPr>
        <w:t>.</w:t>
      </w:r>
    </w:p>
    <w:p w14:paraId="4690D309" w14:textId="7334DAD7" w:rsidR="003B213F" w:rsidRPr="0041197E" w:rsidRDefault="003B213F" w:rsidP="00F03797">
      <w:pPr>
        <w:pStyle w:val="NoSpacing"/>
        <w:numPr>
          <w:ilvl w:val="0"/>
          <w:numId w:val="87"/>
        </w:numPr>
        <w:rPr>
          <w:rFonts w:eastAsia="Calibri"/>
          <w:lang w:val="en-US"/>
        </w:rPr>
      </w:pPr>
      <w:r w:rsidRPr="0041197E">
        <w:rPr>
          <w:rFonts w:eastAsia="Calibri"/>
          <w:lang w:val="en-US"/>
        </w:rPr>
        <w:lastRenderedPageBreak/>
        <w:t xml:space="preserve">There are significant theological differences across our proposed MC, with a Society Church and widely disparate views on Living in Love and Faith which </w:t>
      </w:r>
      <w:r w:rsidR="001E1C1B" w:rsidRPr="0041197E">
        <w:rPr>
          <w:rFonts w:eastAsia="Calibri"/>
          <w:lang w:val="en-US"/>
        </w:rPr>
        <w:t>have the potentia</w:t>
      </w:r>
      <w:r w:rsidR="00211DFA" w:rsidRPr="0041197E">
        <w:rPr>
          <w:rFonts w:eastAsia="Calibri"/>
          <w:lang w:val="en-US"/>
        </w:rPr>
        <w:t xml:space="preserve">l to lead to tensions and difficulties and are likely to need sensitive handling by the future oversight minister.  </w:t>
      </w:r>
    </w:p>
    <w:p w14:paraId="47828349" w14:textId="3F686796" w:rsidR="003B213F" w:rsidRPr="0041197E" w:rsidRDefault="003B213F" w:rsidP="00F03797">
      <w:pPr>
        <w:pStyle w:val="NoSpacing"/>
        <w:numPr>
          <w:ilvl w:val="0"/>
          <w:numId w:val="87"/>
        </w:numPr>
        <w:rPr>
          <w:rFonts w:eastAsia="Calibri"/>
          <w:lang w:val="en-US"/>
        </w:rPr>
      </w:pPr>
      <w:r w:rsidRPr="0041197E">
        <w:rPr>
          <w:rFonts w:eastAsia="Calibri"/>
          <w:lang w:val="en-US"/>
        </w:rPr>
        <w:t>The question must be addressed as to whether</w:t>
      </w:r>
      <w:r w:rsidR="00C1493A" w:rsidRPr="0041197E">
        <w:rPr>
          <w:rFonts w:eastAsia="Calibri"/>
          <w:lang w:val="en-US"/>
        </w:rPr>
        <w:t xml:space="preserve"> </w:t>
      </w:r>
      <w:r w:rsidRPr="0041197E">
        <w:rPr>
          <w:rFonts w:eastAsia="Calibri"/>
          <w:lang w:val="en-US"/>
        </w:rPr>
        <w:t xml:space="preserve">we can or should sustain so many small congregations meeting in high-maintenance buildings. </w:t>
      </w:r>
    </w:p>
    <w:p w14:paraId="3A7A3A9C" w14:textId="1F4E4826" w:rsidR="003B213F" w:rsidRPr="0041197E" w:rsidRDefault="003B213F" w:rsidP="00D56826">
      <w:pPr>
        <w:pStyle w:val="NoSpacing"/>
      </w:pPr>
    </w:p>
    <w:p w14:paraId="7E273953" w14:textId="77777777" w:rsidR="003B213F" w:rsidRPr="0041197E" w:rsidRDefault="003B213F" w:rsidP="00D56826">
      <w:pPr>
        <w:pStyle w:val="NoSpacing"/>
        <w:rPr>
          <w:b/>
          <w:bCs/>
        </w:rPr>
      </w:pPr>
      <w:r w:rsidRPr="0041197E">
        <w:rPr>
          <w:rFonts w:eastAsia="Calibri"/>
          <w:b/>
          <w:bCs/>
          <w:lang w:val="en-US"/>
        </w:rPr>
        <w:t>The following suggestions may help to address some of these concerns:</w:t>
      </w:r>
    </w:p>
    <w:p w14:paraId="41CF305F" w14:textId="3C7373BA" w:rsidR="003B213F" w:rsidRPr="0041197E" w:rsidRDefault="003B213F" w:rsidP="00733AE1">
      <w:pPr>
        <w:pStyle w:val="NoSpacing"/>
        <w:numPr>
          <w:ilvl w:val="0"/>
          <w:numId w:val="88"/>
        </w:numPr>
        <w:rPr>
          <w:rFonts w:eastAsia="Calibri"/>
          <w:lang w:val="en-US"/>
        </w:rPr>
      </w:pPr>
      <w:r w:rsidRPr="0041197E">
        <w:rPr>
          <w:rFonts w:eastAsia="Calibri"/>
          <w:lang w:val="en-US"/>
        </w:rPr>
        <w:t xml:space="preserve">For centuries the C of E has functioned on a parochial model with a local building and priest as its focus, and this is ingrained into our understanding of church.  There needs to be development of a clear vision of how </w:t>
      </w:r>
      <w:r w:rsidR="00060CF1" w:rsidRPr="0041197E">
        <w:rPr>
          <w:rFonts w:eastAsia="Calibri"/>
          <w:lang w:val="en-US"/>
        </w:rPr>
        <w:t xml:space="preserve">the proposed </w:t>
      </w:r>
      <w:r w:rsidRPr="0041197E">
        <w:rPr>
          <w:rFonts w:eastAsia="Calibri"/>
          <w:lang w:val="en-US"/>
        </w:rPr>
        <w:t>MC</w:t>
      </w:r>
      <w:r w:rsidR="00060CF1" w:rsidRPr="0041197E">
        <w:rPr>
          <w:rFonts w:eastAsia="Calibri"/>
          <w:lang w:val="en-US"/>
        </w:rPr>
        <w:t>2A</w:t>
      </w:r>
      <w:r w:rsidRPr="0041197E">
        <w:rPr>
          <w:rFonts w:eastAsia="Calibri"/>
          <w:lang w:val="en-US"/>
        </w:rPr>
        <w:t xml:space="preserve"> can function well as an integrated community of parishes and</w:t>
      </w:r>
      <w:r w:rsidR="00571CE9" w:rsidRPr="0041197E">
        <w:rPr>
          <w:rFonts w:eastAsia="Calibri"/>
          <w:lang w:val="en-US"/>
        </w:rPr>
        <w:t xml:space="preserve"> what is</w:t>
      </w:r>
      <w:r w:rsidRPr="0041197E">
        <w:rPr>
          <w:rFonts w:eastAsia="Calibri"/>
          <w:lang w:val="en-US"/>
        </w:rPr>
        <w:t xml:space="preserve"> the nature of its mission, </w:t>
      </w:r>
      <w:r w:rsidR="00571CE9" w:rsidRPr="0041197E">
        <w:rPr>
          <w:rFonts w:eastAsia="Calibri"/>
          <w:lang w:val="en-US"/>
        </w:rPr>
        <w:t xml:space="preserve">so that this </w:t>
      </w:r>
      <w:r w:rsidRPr="0041197E">
        <w:rPr>
          <w:rFonts w:eastAsia="Calibri"/>
          <w:lang w:val="en-US"/>
        </w:rPr>
        <w:t>can be communicated clearly to our congregations</w:t>
      </w:r>
      <w:r w:rsidR="004E124E" w:rsidRPr="0041197E">
        <w:rPr>
          <w:rFonts w:eastAsia="Calibri"/>
          <w:lang w:val="en-US"/>
        </w:rPr>
        <w:t xml:space="preserve"> and enable them to have a perspective that is wider than the traditional </w:t>
      </w:r>
      <w:r w:rsidR="005E7514" w:rsidRPr="0041197E">
        <w:rPr>
          <w:rFonts w:eastAsia="Calibri"/>
          <w:lang w:val="en-US"/>
        </w:rPr>
        <w:t>parish</w:t>
      </w:r>
      <w:r w:rsidRPr="0041197E">
        <w:rPr>
          <w:rFonts w:eastAsia="Calibri"/>
          <w:lang w:val="en-US"/>
        </w:rPr>
        <w:t xml:space="preserve"> model</w:t>
      </w:r>
      <w:r w:rsidR="00C1493A" w:rsidRPr="0041197E">
        <w:rPr>
          <w:rFonts w:eastAsia="Calibri"/>
          <w:lang w:val="en-US"/>
        </w:rPr>
        <w:t xml:space="preserve"> with less reliance on clergy and </w:t>
      </w:r>
      <w:r w:rsidR="00DD76A9" w:rsidRPr="0041197E">
        <w:rPr>
          <w:rFonts w:eastAsia="Calibri"/>
          <w:lang w:val="en-US"/>
        </w:rPr>
        <w:t xml:space="preserve">more recognition of the </w:t>
      </w:r>
      <w:r w:rsidR="00CC3D9B" w:rsidRPr="0041197E">
        <w:rPr>
          <w:rFonts w:eastAsia="Calibri"/>
          <w:lang w:val="en-US"/>
        </w:rPr>
        <w:t>potential of lay leadership, whether licensed or unlicensed</w:t>
      </w:r>
      <w:r w:rsidRPr="0041197E">
        <w:rPr>
          <w:rFonts w:eastAsia="Calibri"/>
          <w:lang w:val="en-US"/>
        </w:rPr>
        <w:t>.</w:t>
      </w:r>
    </w:p>
    <w:p w14:paraId="447F72DF" w14:textId="77777777" w:rsidR="003B213F" w:rsidRPr="0041197E" w:rsidRDefault="003B213F" w:rsidP="00733AE1">
      <w:pPr>
        <w:pStyle w:val="NoSpacing"/>
        <w:numPr>
          <w:ilvl w:val="0"/>
          <w:numId w:val="88"/>
        </w:numPr>
        <w:rPr>
          <w:lang w:val="en-US"/>
        </w:rPr>
      </w:pPr>
      <w:r w:rsidRPr="0041197E">
        <w:rPr>
          <w:rFonts w:eastAsia="Calibri"/>
          <w:lang w:val="en-US"/>
        </w:rPr>
        <w:t>Working well together and across historic parish or team boundaries will not “just happen” and will take time, thought, effort, creativity, mutual tolerance and prayer.  Building relationships is likely to be more constructive than merely holding team services, at least initially.  Suggestions for this could include arranging joint meetings for wardens, members of current ministry teams, treasurers and those involved in youth work, in order to share experience and expertise and identify ways of working together.   Social events can also have a key part to play.</w:t>
      </w:r>
    </w:p>
    <w:p w14:paraId="68669DFD" w14:textId="77777777" w:rsidR="003B213F" w:rsidRPr="0041197E" w:rsidRDefault="003B213F" w:rsidP="00733AE1">
      <w:pPr>
        <w:pStyle w:val="NoSpacing"/>
        <w:numPr>
          <w:ilvl w:val="0"/>
          <w:numId w:val="88"/>
        </w:numPr>
        <w:rPr>
          <w:rFonts w:eastAsia="Calibri"/>
          <w:lang w:val="en-US"/>
        </w:rPr>
      </w:pPr>
      <w:r w:rsidRPr="0041197E">
        <w:rPr>
          <w:rFonts w:eastAsia="Calibri"/>
          <w:lang w:val="en-US"/>
        </w:rPr>
        <w:t>Appropriate training and encouragement for laity to become more confident in areas such as leading worship, children’s and youth work, leading discipleship groups and pastoral care.</w:t>
      </w:r>
    </w:p>
    <w:p w14:paraId="43C7EFF7" w14:textId="1DCEFDA5" w:rsidR="003B213F" w:rsidRPr="0041197E" w:rsidRDefault="003B213F" w:rsidP="00733AE1">
      <w:pPr>
        <w:pStyle w:val="NoSpacing"/>
        <w:numPr>
          <w:ilvl w:val="0"/>
          <w:numId w:val="88"/>
        </w:numPr>
        <w:rPr>
          <w:rFonts w:eastAsia="Calibri"/>
          <w:lang w:val="en-US"/>
        </w:rPr>
      </w:pPr>
      <w:r w:rsidRPr="0041197E">
        <w:rPr>
          <w:rFonts w:eastAsia="Calibri"/>
          <w:lang w:val="en-US"/>
        </w:rPr>
        <w:t xml:space="preserve">Counter-intuitively, it may be worth considering increasing the number of services in </w:t>
      </w:r>
      <w:r w:rsidR="006D64ED" w:rsidRPr="0041197E">
        <w:rPr>
          <w:rFonts w:eastAsia="Calibri"/>
          <w:lang w:val="en-US"/>
        </w:rPr>
        <w:t xml:space="preserve">some </w:t>
      </w:r>
      <w:r w:rsidRPr="0041197E">
        <w:rPr>
          <w:rFonts w:eastAsia="Calibri"/>
          <w:lang w:val="en-US"/>
        </w:rPr>
        <w:t>churches which have only 1 service per month and adding a lay-led non-Eucharistic service.  Even though most of these smaller congregations prefer a Eucharistic service, it is inevitably the case that congregations get smaller [and giving reduces] when there are fewer services.  The style of these additional services should be adapted to individual situations.</w:t>
      </w:r>
    </w:p>
    <w:p w14:paraId="613AA94E" w14:textId="68240254" w:rsidR="00B813CD" w:rsidRPr="0041197E" w:rsidRDefault="00B813CD" w:rsidP="00733AE1">
      <w:pPr>
        <w:pStyle w:val="NoSpacing"/>
        <w:numPr>
          <w:ilvl w:val="0"/>
          <w:numId w:val="88"/>
        </w:numPr>
        <w:rPr>
          <w:rFonts w:eastAsia="Calibri"/>
          <w:lang w:val="en-US"/>
        </w:rPr>
      </w:pPr>
      <w:r w:rsidRPr="0041197E">
        <w:rPr>
          <w:rFonts w:eastAsia="Calibri"/>
          <w:lang w:val="en-US"/>
        </w:rPr>
        <w:t xml:space="preserve">Consideration of </w:t>
      </w:r>
      <w:r w:rsidR="000533E0" w:rsidRPr="0041197E">
        <w:rPr>
          <w:rFonts w:eastAsia="Calibri"/>
          <w:lang w:val="en-US"/>
        </w:rPr>
        <w:t>the most appropriate days, times, schedules and frequency of services, especially those aimed at</w:t>
      </w:r>
      <w:r w:rsidR="001861AB" w:rsidRPr="0041197E">
        <w:rPr>
          <w:rFonts w:eastAsia="Calibri"/>
          <w:lang w:val="en-US"/>
        </w:rPr>
        <w:t xml:space="preserve"> families and young people, for whom Sunday mornings, or any time on Sunday, may not be </w:t>
      </w:r>
      <w:r w:rsidR="00C25852" w:rsidRPr="0041197E">
        <w:rPr>
          <w:rFonts w:eastAsia="Calibri"/>
          <w:lang w:val="en-US"/>
        </w:rPr>
        <w:t>the best alternative.</w:t>
      </w:r>
    </w:p>
    <w:p w14:paraId="0DFD5FEB" w14:textId="77777777" w:rsidR="00FC6F63" w:rsidRPr="0041197E" w:rsidRDefault="00FC6F63" w:rsidP="00733AE1">
      <w:pPr>
        <w:pStyle w:val="NoSpacing"/>
        <w:numPr>
          <w:ilvl w:val="0"/>
          <w:numId w:val="88"/>
        </w:numPr>
        <w:rPr>
          <w:lang w:eastAsia="en-GB"/>
        </w:rPr>
      </w:pPr>
      <w:r w:rsidRPr="0041197E">
        <w:rPr>
          <w:lang w:eastAsia="en-GB"/>
        </w:rPr>
        <w:t>A number of our churches are open daily for visitors and for prayer – consider how this could be developed into more of a missional opportunity with appropriate literature and signage to encourage reflection and engage with questions about Christian faith, also consider having volunteers present at times to welcome and engage with visitors.</w:t>
      </w:r>
    </w:p>
    <w:p w14:paraId="684DB6A3" w14:textId="1639D36F" w:rsidR="003B213F" w:rsidRPr="0041197E" w:rsidRDefault="003B213F" w:rsidP="00733AE1">
      <w:pPr>
        <w:pStyle w:val="NoSpacing"/>
        <w:numPr>
          <w:ilvl w:val="0"/>
          <w:numId w:val="88"/>
        </w:numPr>
        <w:rPr>
          <w:rFonts w:eastAsia="Calibri"/>
          <w:lang w:val="en-US"/>
        </w:rPr>
      </w:pPr>
      <w:r w:rsidRPr="0041197E">
        <w:rPr>
          <w:rFonts w:eastAsia="Calibri"/>
          <w:lang w:val="en-US"/>
        </w:rPr>
        <w:t xml:space="preserve">Thought to be given to streamlining admin to reduce the burden on clergy – e.g. consider </w:t>
      </w:r>
      <w:r w:rsidR="005E38C0" w:rsidRPr="0041197E">
        <w:rPr>
          <w:rFonts w:eastAsia="Calibri"/>
          <w:lang w:val="en-US"/>
        </w:rPr>
        <w:t xml:space="preserve">formally </w:t>
      </w:r>
      <w:r w:rsidRPr="0041197E">
        <w:rPr>
          <w:rFonts w:eastAsia="Calibri"/>
          <w:lang w:val="en-US"/>
        </w:rPr>
        <w:t>combining Parochial Church Councils in some settings</w:t>
      </w:r>
      <w:r w:rsidR="005E38C0" w:rsidRPr="0041197E">
        <w:rPr>
          <w:rFonts w:eastAsia="Calibri"/>
          <w:lang w:val="en-US"/>
        </w:rPr>
        <w:t xml:space="preserve"> or have PCCs working </w:t>
      </w:r>
      <w:r w:rsidR="004F1320" w:rsidRPr="0041197E">
        <w:rPr>
          <w:rFonts w:eastAsia="Calibri"/>
          <w:lang w:val="en-US"/>
        </w:rPr>
        <w:t>together on similar issues</w:t>
      </w:r>
      <w:r w:rsidRPr="0041197E">
        <w:rPr>
          <w:rFonts w:eastAsia="Calibri"/>
          <w:lang w:val="en-US"/>
        </w:rPr>
        <w:t>, training more people to apply for faculties</w:t>
      </w:r>
      <w:r w:rsidR="00827356" w:rsidRPr="0041197E">
        <w:rPr>
          <w:rFonts w:eastAsia="Calibri"/>
          <w:lang w:val="en-US"/>
        </w:rPr>
        <w:t>.  Consideration should be given to employing an administrator</w:t>
      </w:r>
      <w:r w:rsidR="00315C7E" w:rsidRPr="0041197E">
        <w:rPr>
          <w:rFonts w:eastAsia="Calibri"/>
          <w:lang w:val="en-US"/>
        </w:rPr>
        <w:t xml:space="preserve"> to relieve some of this burden.</w:t>
      </w:r>
    </w:p>
    <w:p w14:paraId="0864783D" w14:textId="08171EDF" w:rsidR="003B213F" w:rsidRPr="0041197E" w:rsidRDefault="00C063D8" w:rsidP="00733AE1">
      <w:pPr>
        <w:pStyle w:val="NoSpacing"/>
        <w:numPr>
          <w:ilvl w:val="0"/>
          <w:numId w:val="88"/>
        </w:numPr>
        <w:rPr>
          <w:rFonts w:eastAsia="Calibri"/>
          <w:lang w:val="en-US"/>
        </w:rPr>
      </w:pPr>
      <w:r w:rsidRPr="0041197E">
        <w:rPr>
          <w:rFonts w:eastAsia="Calibri"/>
          <w:lang w:val="en-US"/>
        </w:rPr>
        <w:t>Although the 4 stipendiary posts</w:t>
      </w:r>
      <w:r w:rsidR="00A42B1F" w:rsidRPr="0041197E">
        <w:rPr>
          <w:rFonts w:eastAsia="Calibri"/>
          <w:lang w:val="en-US"/>
        </w:rPr>
        <w:t xml:space="preserve"> will have specific areas of strategic responsibility, the</w:t>
      </w:r>
      <w:r w:rsidR="003425BF" w:rsidRPr="0041197E">
        <w:rPr>
          <w:rFonts w:eastAsia="Calibri"/>
          <w:lang w:val="en-US"/>
        </w:rPr>
        <w:t xml:space="preserve"> large area and dispersed communities of the proposed MC necessitate that </w:t>
      </w:r>
      <w:r w:rsidR="00E93C54" w:rsidRPr="0041197E">
        <w:rPr>
          <w:rFonts w:eastAsia="Calibri"/>
          <w:lang w:val="en-US"/>
        </w:rPr>
        <w:t>clergy will still need to have strong geographical links,</w:t>
      </w:r>
      <w:r w:rsidR="003608B0" w:rsidRPr="0041197E">
        <w:rPr>
          <w:rFonts w:eastAsia="Calibri"/>
          <w:lang w:val="en-US"/>
        </w:rPr>
        <w:t xml:space="preserve"> in order to </w:t>
      </w:r>
      <w:r w:rsidR="0091555F" w:rsidRPr="0041197E">
        <w:rPr>
          <w:rFonts w:eastAsia="Calibri"/>
          <w:lang w:val="en-US"/>
        </w:rPr>
        <w:t xml:space="preserve">understand </w:t>
      </w:r>
      <w:r w:rsidR="003B213F" w:rsidRPr="0041197E">
        <w:rPr>
          <w:rFonts w:eastAsia="Calibri"/>
          <w:lang w:val="en-US"/>
        </w:rPr>
        <w:t xml:space="preserve">local needs and </w:t>
      </w:r>
      <w:r w:rsidR="0099098E" w:rsidRPr="0041197E">
        <w:rPr>
          <w:rFonts w:eastAsia="Calibri"/>
          <w:lang w:val="en-US"/>
        </w:rPr>
        <w:t>develop</w:t>
      </w:r>
      <w:r w:rsidR="003B213F" w:rsidRPr="0041197E">
        <w:rPr>
          <w:rFonts w:eastAsia="Calibri"/>
          <w:lang w:val="en-US"/>
        </w:rPr>
        <w:t xml:space="preserve"> personal relationships with local schools and communities.  </w:t>
      </w:r>
    </w:p>
    <w:p w14:paraId="67AD2ADA" w14:textId="586B1157" w:rsidR="0057118D" w:rsidRPr="0041197E" w:rsidRDefault="005C45B1" w:rsidP="00733AE1">
      <w:pPr>
        <w:pStyle w:val="NoSpacing"/>
        <w:numPr>
          <w:ilvl w:val="0"/>
          <w:numId w:val="88"/>
        </w:numPr>
        <w:rPr>
          <w:lang w:eastAsia="en-GB"/>
        </w:rPr>
      </w:pPr>
      <w:r w:rsidRPr="0041197E">
        <w:rPr>
          <w:rFonts w:eastAsia="Calibri"/>
          <w:lang w:val="en-US"/>
        </w:rPr>
        <w:t xml:space="preserve">Consideration of some smaller churches becoming Festival Churches.  This would reduce the number of regular services held in these churches, with associated reduced </w:t>
      </w:r>
      <w:r w:rsidR="00B574F5" w:rsidRPr="0041197E">
        <w:rPr>
          <w:rFonts w:eastAsia="Calibri"/>
          <w:lang w:val="en-US"/>
        </w:rPr>
        <w:t xml:space="preserve">weekly </w:t>
      </w:r>
      <w:r w:rsidRPr="0041197E">
        <w:rPr>
          <w:rFonts w:eastAsia="Calibri"/>
          <w:lang w:val="en-US"/>
        </w:rPr>
        <w:t>burden on clergy</w:t>
      </w:r>
      <w:r w:rsidR="000E4BDE" w:rsidRPr="0041197E">
        <w:rPr>
          <w:rFonts w:eastAsia="Calibri"/>
          <w:lang w:val="en-US"/>
        </w:rPr>
        <w:t>, although it should be noted that many potential Festival Churches are already having only 1 service per month</w:t>
      </w:r>
      <w:r w:rsidRPr="0041197E">
        <w:rPr>
          <w:rFonts w:eastAsia="Calibri"/>
          <w:lang w:val="en-US"/>
        </w:rPr>
        <w:t xml:space="preserve">.  </w:t>
      </w:r>
      <w:r w:rsidR="00456D52" w:rsidRPr="0041197E">
        <w:rPr>
          <w:rFonts w:eastAsia="Calibri"/>
          <w:lang w:val="en-US"/>
        </w:rPr>
        <w:t>It</w:t>
      </w:r>
      <w:r w:rsidR="00CC7371" w:rsidRPr="0041197E">
        <w:rPr>
          <w:rFonts w:eastAsia="Calibri"/>
          <w:lang w:val="en-US"/>
        </w:rPr>
        <w:t xml:space="preserve"> would also facilitate these churches </w:t>
      </w:r>
      <w:r w:rsidR="00183BAE" w:rsidRPr="0041197E">
        <w:rPr>
          <w:rFonts w:eastAsia="Calibri"/>
          <w:lang w:val="en-US"/>
        </w:rPr>
        <w:t xml:space="preserve">better </w:t>
      </w:r>
      <w:r w:rsidR="00CC7371" w:rsidRPr="0041197E">
        <w:rPr>
          <w:rFonts w:eastAsia="Calibri"/>
          <w:lang w:val="en-US"/>
        </w:rPr>
        <w:t xml:space="preserve">tailoring their </w:t>
      </w:r>
      <w:r w:rsidR="00CC7371" w:rsidRPr="0041197E">
        <w:rPr>
          <w:rFonts w:eastAsia="Calibri"/>
          <w:lang w:val="en-US"/>
        </w:rPr>
        <w:lastRenderedPageBreak/>
        <w:t xml:space="preserve">services and other activities to the </w:t>
      </w:r>
      <w:r w:rsidR="003F2F44" w:rsidRPr="0041197E">
        <w:rPr>
          <w:rFonts w:eastAsia="Calibri"/>
          <w:lang w:val="en-US"/>
        </w:rPr>
        <w:t>local communities which they serve.  However,</w:t>
      </w:r>
      <w:r w:rsidR="00B574F5" w:rsidRPr="0041197E">
        <w:rPr>
          <w:rFonts w:eastAsia="Calibri"/>
          <w:lang w:val="en-US"/>
        </w:rPr>
        <w:t xml:space="preserve"> responsibility for governance and administration, including care and conservation of the buildings and grant applications would remain with the PCC and incumbent, who would also retain pastoral responsibility.  There would be a necessity for </w:t>
      </w:r>
      <w:r w:rsidR="003F2F44" w:rsidRPr="0041197E">
        <w:rPr>
          <w:rFonts w:eastAsia="Calibri"/>
          <w:lang w:val="en-US"/>
        </w:rPr>
        <w:t>sufficient numbers of motivated volunteers from these churches</w:t>
      </w:r>
      <w:r w:rsidR="00B574F5" w:rsidRPr="0041197E">
        <w:rPr>
          <w:rFonts w:eastAsia="Calibri"/>
          <w:lang w:val="en-US"/>
        </w:rPr>
        <w:t xml:space="preserve"> and their communities</w:t>
      </w:r>
      <w:r w:rsidR="00AA1511" w:rsidRPr="0041197E">
        <w:rPr>
          <w:rFonts w:eastAsia="Calibri"/>
          <w:lang w:val="en-US"/>
        </w:rPr>
        <w:t xml:space="preserve"> to take the Festival Church initiative forward</w:t>
      </w:r>
      <w:r w:rsidR="005C7D77" w:rsidRPr="0041197E">
        <w:rPr>
          <w:rFonts w:eastAsia="Calibri"/>
          <w:lang w:val="en-US"/>
        </w:rPr>
        <w:t xml:space="preserve"> and organizing this would be, itself, a demanding piece of work.</w:t>
      </w:r>
    </w:p>
    <w:p w14:paraId="14824F7B" w14:textId="36D0FFCE" w:rsidR="00581555" w:rsidRPr="0041197E" w:rsidRDefault="0057118D" w:rsidP="00D56826">
      <w:pPr>
        <w:pStyle w:val="NoSpacing"/>
        <w:rPr>
          <w:lang w:eastAsia="en-GB"/>
        </w:rPr>
      </w:pPr>
      <w:r w:rsidRPr="0041197E">
        <w:rPr>
          <w:lang w:eastAsia="en-GB"/>
        </w:rPr>
        <w:t> </w:t>
      </w:r>
    </w:p>
    <w:p w14:paraId="3C60F096" w14:textId="57CFBE14" w:rsidR="0057118D" w:rsidRPr="0041197E" w:rsidRDefault="00D32B5B" w:rsidP="00D56826">
      <w:pPr>
        <w:pStyle w:val="NoSpacing"/>
        <w:rPr>
          <w:b/>
          <w:bCs/>
          <w:lang w:eastAsia="en-GB"/>
        </w:rPr>
      </w:pPr>
      <w:r w:rsidRPr="0041197E">
        <w:rPr>
          <w:b/>
          <w:bCs/>
          <w:lang w:eastAsia="en-GB"/>
        </w:rPr>
        <w:t>OUR FINANCES: </w:t>
      </w:r>
    </w:p>
    <w:p w14:paraId="0EA3DC5F" w14:textId="0FF2A239" w:rsidR="0057118D" w:rsidRPr="0041197E" w:rsidRDefault="55647221" w:rsidP="00D56826">
      <w:pPr>
        <w:pStyle w:val="NoSpacing"/>
        <w:rPr>
          <w:b/>
          <w:bCs/>
          <w:lang w:eastAsia="en-GB"/>
        </w:rPr>
      </w:pPr>
      <w:r w:rsidRPr="0041197E">
        <w:rPr>
          <w:b/>
          <w:bCs/>
          <w:i/>
          <w:iCs/>
          <w:lang w:eastAsia="en-GB"/>
        </w:rPr>
        <w:t>(A summary of the insights related to parish finances and Parish Contribution that have emerged from the Finance and Generosity element of the Storyboards, Conversation Prompts and from the relevant Working Groups. What is your financial sustainability plan? Have you factored in inflation and what this means for the cost of ministry in the next coming years? How will financial responsibility for ministry be shared across the Minster Community? What are the next steps?)</w:t>
      </w:r>
      <w:r w:rsidRPr="0041197E">
        <w:rPr>
          <w:b/>
          <w:bCs/>
          <w:lang w:eastAsia="en-GB"/>
        </w:rPr>
        <w:t> </w:t>
      </w:r>
      <w:r w:rsidRPr="0041197E">
        <w:rPr>
          <w:rFonts w:ascii="Calibri" w:eastAsia="Calibri" w:hAnsi="Calibri" w:cs="Calibri"/>
          <w:b/>
          <w:bCs/>
        </w:rPr>
        <w:t xml:space="preserve"> </w:t>
      </w:r>
    </w:p>
    <w:p w14:paraId="30BD05BC" w14:textId="6DFE1279" w:rsidR="0057118D" w:rsidRPr="0041197E" w:rsidRDefault="0057118D" w:rsidP="00D56826">
      <w:pPr>
        <w:pStyle w:val="NoSpacing"/>
        <w:rPr>
          <w:rFonts w:ascii="Calibri" w:eastAsia="Calibri" w:hAnsi="Calibri" w:cs="Calibri"/>
          <w:b/>
          <w:bCs/>
        </w:rPr>
      </w:pPr>
    </w:p>
    <w:p w14:paraId="5B272173" w14:textId="57309C39" w:rsidR="0057118D" w:rsidRPr="0041197E" w:rsidRDefault="55647221" w:rsidP="00D56826">
      <w:pPr>
        <w:pStyle w:val="NoSpacing"/>
        <w:rPr>
          <w:lang w:eastAsia="en-GB"/>
        </w:rPr>
      </w:pPr>
      <w:r w:rsidRPr="0041197E">
        <w:rPr>
          <w:rFonts w:ascii="Calibri" w:eastAsia="Calibri" w:hAnsi="Calibri" w:cs="Calibri"/>
        </w:rPr>
        <w:t xml:space="preserve">The only financial data available to the Coordinating group on finances is parish </w:t>
      </w:r>
      <w:r w:rsidR="00C319CA" w:rsidRPr="0041197E">
        <w:rPr>
          <w:rFonts w:ascii="Calibri" w:eastAsia="Calibri" w:hAnsi="Calibri" w:cs="Calibri"/>
        </w:rPr>
        <w:t>contribution</w:t>
      </w:r>
      <w:r w:rsidRPr="0041197E">
        <w:rPr>
          <w:rFonts w:ascii="Calibri" w:eastAsia="Calibri" w:hAnsi="Calibri" w:cs="Calibri"/>
        </w:rPr>
        <w:t xml:space="preserve"> and it is recognised that this is not necessarily a reflection of parish income, but simply forms a basis for developing a Minster community budget that works across the group longer term. Looking at the </w:t>
      </w:r>
      <w:r w:rsidR="009F05F4" w:rsidRPr="0041197E">
        <w:rPr>
          <w:rFonts w:ascii="Calibri" w:eastAsia="Calibri" w:hAnsi="Calibri" w:cs="Calibri"/>
        </w:rPr>
        <w:t xml:space="preserve">Contributions </w:t>
      </w:r>
      <w:r w:rsidRPr="0041197E">
        <w:rPr>
          <w:rFonts w:ascii="Calibri" w:eastAsia="Calibri" w:hAnsi="Calibri" w:cs="Calibri"/>
        </w:rPr>
        <w:t xml:space="preserve"> for Minster group A, it would appear that currently there is just enough money available to cover 4 Full Time Stipendiary Posts, assuming the approx. cost per post is £64K, and a total parish </w:t>
      </w:r>
      <w:r w:rsidR="00C319CA" w:rsidRPr="0041197E">
        <w:rPr>
          <w:rFonts w:ascii="Calibri" w:eastAsia="Calibri" w:hAnsi="Calibri" w:cs="Calibri"/>
        </w:rPr>
        <w:t>contribution</w:t>
      </w:r>
      <w:r w:rsidRPr="0041197E">
        <w:rPr>
          <w:rFonts w:ascii="Calibri" w:eastAsia="Calibri" w:hAnsi="Calibri" w:cs="Calibri"/>
        </w:rPr>
        <w:t xml:space="preserve"> available of £249K. At the moment there are 4 stipend</w:t>
      </w:r>
      <w:r w:rsidR="00CC0D58" w:rsidRPr="0041197E">
        <w:rPr>
          <w:rFonts w:ascii="Calibri" w:eastAsia="Calibri" w:hAnsi="Calibri" w:cs="Calibri"/>
        </w:rPr>
        <w:t>iary</w:t>
      </w:r>
      <w:r w:rsidRPr="0041197E">
        <w:rPr>
          <w:rFonts w:ascii="Calibri" w:eastAsia="Calibri" w:hAnsi="Calibri" w:cs="Calibri"/>
        </w:rPr>
        <w:t xml:space="preserve"> clergy posts</w:t>
      </w:r>
      <w:r w:rsidR="00C319CA" w:rsidRPr="0041197E">
        <w:rPr>
          <w:rFonts w:ascii="Calibri" w:eastAsia="Calibri" w:hAnsi="Calibri" w:cs="Calibri"/>
        </w:rPr>
        <w:t xml:space="preserve"> </w:t>
      </w:r>
      <w:r w:rsidRPr="0041197E">
        <w:rPr>
          <w:rFonts w:ascii="Calibri" w:eastAsia="Calibri" w:hAnsi="Calibri" w:cs="Calibri"/>
        </w:rPr>
        <w:t xml:space="preserve">across the Community, with a worshipping community of 783 people. </w:t>
      </w:r>
    </w:p>
    <w:p w14:paraId="6D40C0C7" w14:textId="663FC282" w:rsidR="0057118D" w:rsidRPr="0041197E" w:rsidRDefault="55647221" w:rsidP="00D56826">
      <w:pPr>
        <w:pStyle w:val="NoSpacing"/>
      </w:pPr>
      <w:r w:rsidRPr="0041197E">
        <w:rPr>
          <w:rFonts w:ascii="Calibri" w:eastAsia="Calibri" w:hAnsi="Calibri" w:cs="Calibri"/>
        </w:rPr>
        <w:t>Not surprisingly the larger contributions to Parish Share come from the larger Parishes Ashby Holy Trinity, Ashby St Helens, Castle Donington St Edwards and particularly Packington (relative to the size of their worshipping community)  who have historically had a financial stewardship scheme in place.</w:t>
      </w:r>
    </w:p>
    <w:p w14:paraId="1093D958" w14:textId="41330420" w:rsidR="0057118D" w:rsidRPr="0041197E" w:rsidRDefault="00D901CE" w:rsidP="00D56826">
      <w:pPr>
        <w:pStyle w:val="NoSpacing"/>
      </w:pPr>
      <w:r w:rsidRPr="0041197E">
        <w:rPr>
          <w:rFonts w:ascii="Calibri" w:eastAsia="Calibri" w:hAnsi="Calibri" w:cs="Calibri"/>
        </w:rPr>
        <w:t xml:space="preserve">Combining all the available data </w:t>
      </w:r>
      <w:r w:rsidR="00A7105E" w:rsidRPr="0041197E">
        <w:rPr>
          <w:rFonts w:ascii="Calibri" w:eastAsia="Calibri" w:hAnsi="Calibri" w:cs="Calibri"/>
        </w:rPr>
        <w:t>t</w:t>
      </w:r>
      <w:r w:rsidR="55647221" w:rsidRPr="0041197E">
        <w:rPr>
          <w:rFonts w:ascii="Calibri" w:eastAsia="Calibri" w:hAnsi="Calibri" w:cs="Calibri"/>
        </w:rPr>
        <w:t>he average contribution of parish share works out at £282/per year</w:t>
      </w:r>
      <w:r w:rsidR="003C5451" w:rsidRPr="0041197E">
        <w:rPr>
          <w:rFonts w:ascii="Calibri" w:eastAsia="Calibri" w:hAnsi="Calibri" w:cs="Calibri"/>
        </w:rPr>
        <w:t xml:space="preserve">, </w:t>
      </w:r>
      <w:r w:rsidR="55647221" w:rsidRPr="0041197E">
        <w:rPr>
          <w:rFonts w:ascii="Calibri" w:eastAsia="Calibri" w:hAnsi="Calibri" w:cs="Calibri"/>
        </w:rPr>
        <w:t xml:space="preserve"> which is an average contribution of £5.40 per</w:t>
      </w:r>
      <w:r w:rsidR="005765BF" w:rsidRPr="0041197E">
        <w:rPr>
          <w:rFonts w:ascii="Calibri" w:eastAsia="Calibri" w:hAnsi="Calibri" w:cs="Calibri"/>
        </w:rPr>
        <w:t xml:space="preserve"> member of each worshipping community</w:t>
      </w:r>
      <w:r w:rsidR="55647221" w:rsidRPr="0041197E">
        <w:rPr>
          <w:rFonts w:ascii="Calibri" w:eastAsia="Calibri" w:hAnsi="Calibri" w:cs="Calibri"/>
        </w:rPr>
        <w:t xml:space="preserve"> per week. </w:t>
      </w:r>
      <w:r w:rsidR="00D75FDC" w:rsidRPr="0041197E">
        <w:rPr>
          <w:rFonts w:ascii="Calibri" w:eastAsia="Calibri" w:hAnsi="Calibri" w:cs="Calibri"/>
        </w:rPr>
        <w:t xml:space="preserve">  </w:t>
      </w:r>
    </w:p>
    <w:p w14:paraId="5D4372BA" w14:textId="331B1C6C" w:rsidR="0057118D" w:rsidRPr="0041197E" w:rsidRDefault="55647221" w:rsidP="00D56826">
      <w:pPr>
        <w:pStyle w:val="NoSpacing"/>
        <w:rPr>
          <w:rFonts w:ascii="Calibri" w:eastAsia="Calibri" w:hAnsi="Calibri" w:cs="Calibri"/>
        </w:rPr>
      </w:pPr>
      <w:r w:rsidRPr="0041197E">
        <w:rPr>
          <w:rFonts w:ascii="Calibri" w:eastAsia="Calibri" w:hAnsi="Calibri" w:cs="Calibri"/>
        </w:rPr>
        <w:t xml:space="preserve">There are some churches where the contribution is significantly higher than this figure, and some where it is significantly lower. If those parishes contributing less than the average were to meet the average contribution, it could result in an extra £23.4K of finance becoming available. If this could be addressed over the coming years it could be used to support the ongoing increasing costs of supporting clergy due to inflation. </w:t>
      </w:r>
    </w:p>
    <w:p w14:paraId="39FF60BB" w14:textId="2C1D6521" w:rsidR="00B34181" w:rsidRPr="0041197E" w:rsidRDefault="00B34181" w:rsidP="00D56826">
      <w:pPr>
        <w:pStyle w:val="NoSpacing"/>
      </w:pPr>
      <w:r w:rsidRPr="0041197E">
        <w:rPr>
          <w:rFonts w:ascii="Calibri" w:eastAsia="Calibri" w:hAnsi="Calibri" w:cs="Calibri"/>
        </w:rPr>
        <w:t>[</w:t>
      </w:r>
      <w:r w:rsidR="00B6684A" w:rsidRPr="0041197E">
        <w:rPr>
          <w:rFonts w:ascii="Calibri" w:eastAsia="Calibri" w:hAnsi="Calibri" w:cs="Calibri"/>
        </w:rPr>
        <w:t>These are indicative figures and, g</w:t>
      </w:r>
      <w:r w:rsidRPr="0041197E">
        <w:rPr>
          <w:rFonts w:ascii="Calibri" w:eastAsia="Calibri" w:hAnsi="Calibri" w:cs="Calibri"/>
        </w:rPr>
        <w:t>iven that some churches only have services once per month and others have more than one every week</w:t>
      </w:r>
      <w:r w:rsidR="00D13FE3" w:rsidRPr="0041197E">
        <w:rPr>
          <w:rFonts w:ascii="Calibri" w:eastAsia="Calibri" w:hAnsi="Calibri" w:cs="Calibri"/>
        </w:rPr>
        <w:t>, it may be reasonable to adjust these figures to take this into account</w:t>
      </w:r>
      <w:r w:rsidR="00B6684A" w:rsidRPr="0041197E">
        <w:rPr>
          <w:rFonts w:ascii="Calibri" w:eastAsia="Calibri" w:hAnsi="Calibri" w:cs="Calibri"/>
        </w:rPr>
        <w:t>.]</w:t>
      </w:r>
    </w:p>
    <w:p w14:paraId="799DC539" w14:textId="7034E593" w:rsidR="0057118D" w:rsidRPr="0041197E" w:rsidRDefault="55647221" w:rsidP="00D56826">
      <w:pPr>
        <w:pStyle w:val="NoSpacing"/>
        <w:rPr>
          <w:rFonts w:ascii="Calibri" w:eastAsia="Calibri" w:hAnsi="Calibri" w:cs="Calibri"/>
        </w:rPr>
      </w:pPr>
      <w:r w:rsidRPr="0041197E">
        <w:rPr>
          <w:rFonts w:ascii="Calibri" w:eastAsia="Calibri" w:hAnsi="Calibri" w:cs="Calibri"/>
        </w:rPr>
        <w:t>These figures need to be validated by local PCC’s because they could be significantly out of data given that the data on size of worshipping community is several years old now. Therefore it is requested that PCC’s review the data and provide any updates to get a better understanding of numbers, and in particular the data for Lockington, Blackfor</w:t>
      </w:r>
      <w:r w:rsidR="00A575C6" w:rsidRPr="0041197E">
        <w:rPr>
          <w:rFonts w:ascii="Calibri" w:eastAsia="Calibri" w:hAnsi="Calibri" w:cs="Calibri"/>
        </w:rPr>
        <w:t>d</w:t>
      </w:r>
      <w:r w:rsidRPr="0041197E">
        <w:rPr>
          <w:rFonts w:ascii="Calibri" w:eastAsia="Calibri" w:hAnsi="Calibri" w:cs="Calibri"/>
        </w:rPr>
        <w:t>by and Woodville which currently is missing.</w:t>
      </w:r>
      <w:r w:rsidR="00B01B29" w:rsidRPr="0041197E">
        <w:rPr>
          <w:rFonts w:ascii="Calibri" w:eastAsia="Calibri" w:hAnsi="Calibri" w:cs="Calibri"/>
        </w:rPr>
        <w:t xml:space="preserve">  </w:t>
      </w:r>
    </w:p>
    <w:p w14:paraId="68D5803F" w14:textId="642F3167" w:rsidR="0044149D" w:rsidRPr="0041197E" w:rsidRDefault="0044149D" w:rsidP="00D56826">
      <w:pPr>
        <w:pStyle w:val="NoSpacing"/>
      </w:pPr>
      <w:r w:rsidRPr="0041197E">
        <w:rPr>
          <w:rFonts w:ascii="Calibri" w:eastAsia="Calibri" w:hAnsi="Calibri" w:cs="Calibri"/>
        </w:rPr>
        <w:t xml:space="preserve">Note, there has been an agreement over the past few years between St Helen’s Ashby, Coleorton, Breedon, Staunton Harold and Isley Walton that they would aim to </w:t>
      </w:r>
      <w:r w:rsidR="00E368E5" w:rsidRPr="0041197E">
        <w:rPr>
          <w:rFonts w:ascii="Calibri" w:eastAsia="Calibri" w:hAnsi="Calibri" w:cs="Calibri"/>
        </w:rPr>
        <w:t xml:space="preserve">cover the </w:t>
      </w:r>
      <w:r w:rsidR="00AE57AE" w:rsidRPr="0041197E">
        <w:rPr>
          <w:rFonts w:ascii="Calibri" w:eastAsia="Calibri" w:hAnsi="Calibri" w:cs="Calibri"/>
        </w:rPr>
        <w:t xml:space="preserve">cost of one stipend.  </w:t>
      </w:r>
      <w:r w:rsidR="007B3C8B" w:rsidRPr="0041197E">
        <w:rPr>
          <w:rFonts w:ascii="Calibri" w:eastAsia="Calibri" w:hAnsi="Calibri" w:cs="Calibri"/>
        </w:rPr>
        <w:t>Clarification is needed as to whether s</w:t>
      </w:r>
      <w:r w:rsidR="00AE57AE" w:rsidRPr="0041197E">
        <w:rPr>
          <w:rFonts w:ascii="Calibri" w:eastAsia="Calibri" w:hAnsi="Calibri" w:cs="Calibri"/>
        </w:rPr>
        <w:t>imilar agreements may apply elsewhere across the proposed MC</w:t>
      </w:r>
      <w:r w:rsidR="007B3C8B" w:rsidRPr="0041197E">
        <w:rPr>
          <w:rFonts w:ascii="Calibri" w:eastAsia="Calibri" w:hAnsi="Calibri" w:cs="Calibri"/>
        </w:rPr>
        <w:t>.</w:t>
      </w:r>
    </w:p>
    <w:p w14:paraId="5F53F550" w14:textId="3F5CEAB9" w:rsidR="0057118D" w:rsidRPr="0041197E" w:rsidRDefault="55647221" w:rsidP="00D56826">
      <w:pPr>
        <w:pStyle w:val="NoSpacing"/>
      </w:pPr>
      <w:r w:rsidRPr="0041197E">
        <w:rPr>
          <w:rFonts w:ascii="Calibri" w:eastAsia="Calibri" w:hAnsi="Calibri" w:cs="Calibri"/>
        </w:rPr>
        <w:t xml:space="preserve">It is proposed that the existing </w:t>
      </w:r>
      <w:r w:rsidR="006D6DDC" w:rsidRPr="0041197E">
        <w:rPr>
          <w:rFonts w:ascii="Calibri" w:eastAsia="Calibri" w:hAnsi="Calibri" w:cs="Calibri"/>
        </w:rPr>
        <w:t>contributions</w:t>
      </w:r>
      <w:r w:rsidRPr="0041197E">
        <w:rPr>
          <w:rFonts w:ascii="Calibri" w:eastAsia="Calibri" w:hAnsi="Calibri" w:cs="Calibri"/>
        </w:rPr>
        <w:t xml:space="preserve"> to parish share be maintained and for those parishes contributing less to increase their share over the next five years to support the 4 paid posts.</w:t>
      </w:r>
    </w:p>
    <w:p w14:paraId="6DFA793D" w14:textId="33040E23" w:rsidR="0057118D" w:rsidRPr="0041197E" w:rsidRDefault="55647221" w:rsidP="00D56826">
      <w:pPr>
        <w:pStyle w:val="NoSpacing"/>
        <w:rPr>
          <w:rFonts w:ascii="Calibri" w:eastAsia="Calibri" w:hAnsi="Calibri" w:cs="Calibri"/>
        </w:rPr>
      </w:pPr>
      <w:r w:rsidRPr="0041197E">
        <w:rPr>
          <w:rFonts w:ascii="Calibri" w:eastAsia="Calibri" w:hAnsi="Calibri" w:cs="Calibri"/>
        </w:rPr>
        <w:lastRenderedPageBreak/>
        <w:t>Annual budgets should be prepared by Treasure</w:t>
      </w:r>
      <w:r w:rsidR="00B574F5" w:rsidRPr="0041197E">
        <w:rPr>
          <w:rFonts w:ascii="Calibri" w:eastAsia="Calibri" w:hAnsi="Calibri" w:cs="Calibri"/>
        </w:rPr>
        <w:t>r</w:t>
      </w:r>
      <w:r w:rsidRPr="0041197E">
        <w:rPr>
          <w:rFonts w:ascii="Calibri" w:eastAsia="Calibri" w:hAnsi="Calibri" w:cs="Calibri"/>
        </w:rPr>
        <w:t>s for each PCC and agreed by PCC Treasure</w:t>
      </w:r>
      <w:r w:rsidR="00B574F5" w:rsidRPr="0041197E">
        <w:rPr>
          <w:rFonts w:ascii="Calibri" w:eastAsia="Calibri" w:hAnsi="Calibri" w:cs="Calibri"/>
        </w:rPr>
        <w:t>r</w:t>
      </w:r>
      <w:r w:rsidRPr="0041197E">
        <w:rPr>
          <w:rFonts w:ascii="Calibri" w:eastAsia="Calibri" w:hAnsi="Calibri" w:cs="Calibri"/>
        </w:rPr>
        <w:t>s coming together to plan and agree finances for the coming years. This is one important way in which parishes can support each other financially, ensuring the costs of maintain clergy are covered and bearing in mind other local priorities around maintain</w:t>
      </w:r>
      <w:r w:rsidR="008B2D5E" w:rsidRPr="0041197E">
        <w:rPr>
          <w:rFonts w:ascii="Calibri" w:eastAsia="Calibri" w:hAnsi="Calibri" w:cs="Calibri"/>
        </w:rPr>
        <w:t>ing</w:t>
      </w:r>
      <w:r w:rsidRPr="0041197E">
        <w:rPr>
          <w:rFonts w:ascii="Calibri" w:eastAsia="Calibri" w:hAnsi="Calibri" w:cs="Calibri"/>
        </w:rPr>
        <w:t xml:space="preserve"> buildings and supporting mission</w:t>
      </w:r>
      <w:r w:rsidR="008B2D5E" w:rsidRPr="0041197E">
        <w:rPr>
          <w:rFonts w:ascii="Calibri" w:eastAsia="Calibri" w:hAnsi="Calibri" w:cs="Calibri"/>
        </w:rPr>
        <w:t>.</w:t>
      </w:r>
    </w:p>
    <w:p w14:paraId="2F48D3A2" w14:textId="77777777" w:rsidR="00DE3AFF" w:rsidRPr="0041197E" w:rsidRDefault="00DE3AFF" w:rsidP="00D56826">
      <w:pPr>
        <w:pStyle w:val="NoSpacing"/>
        <w:rPr>
          <w:rFonts w:ascii="Calibri" w:eastAsia="Calibri" w:hAnsi="Calibri" w:cs="Calibri"/>
        </w:rPr>
      </w:pPr>
    </w:p>
    <w:p w14:paraId="4B1C45B0" w14:textId="72A32909" w:rsidR="00DE3AFF" w:rsidRPr="0041197E" w:rsidRDefault="00E95FAF" w:rsidP="00D56826">
      <w:pPr>
        <w:pStyle w:val="NoSpacing"/>
        <w:rPr>
          <w:rFonts w:ascii="Calibri" w:eastAsia="Calibri" w:hAnsi="Calibri" w:cs="Calibri"/>
        </w:rPr>
      </w:pPr>
      <w:r w:rsidRPr="0041197E">
        <w:rPr>
          <w:rFonts w:ascii="Calibri" w:eastAsia="Calibri" w:hAnsi="Calibri" w:cs="Calibri"/>
        </w:rPr>
        <w:t>Additional means of generating income and managing inflation</w:t>
      </w:r>
      <w:r w:rsidR="009B6686" w:rsidRPr="0041197E">
        <w:rPr>
          <w:rFonts w:ascii="Calibri" w:eastAsia="Calibri" w:hAnsi="Calibri" w:cs="Calibri"/>
        </w:rPr>
        <w:t xml:space="preserve"> could include the following:</w:t>
      </w:r>
    </w:p>
    <w:p w14:paraId="1CE0513E" w14:textId="20EFEA1B" w:rsidR="009B6686" w:rsidRPr="0041197E" w:rsidRDefault="009B6686" w:rsidP="00D56826">
      <w:pPr>
        <w:pStyle w:val="NoSpacing"/>
        <w:rPr>
          <w:rFonts w:ascii="Calibri" w:eastAsia="Calibri" w:hAnsi="Calibri" w:cs="Calibri"/>
        </w:rPr>
      </w:pPr>
      <w:r w:rsidRPr="0041197E">
        <w:rPr>
          <w:rFonts w:ascii="Calibri" w:eastAsia="Calibri" w:hAnsi="Calibri" w:cs="Calibri"/>
        </w:rPr>
        <w:t>Encourage general adoption of the Parish Giving Scheme across the proposed MC.</w:t>
      </w:r>
      <w:r w:rsidR="004D0F56" w:rsidRPr="0041197E">
        <w:rPr>
          <w:rFonts w:ascii="Calibri" w:eastAsia="Calibri" w:hAnsi="Calibri" w:cs="Calibri"/>
        </w:rPr>
        <w:t xml:space="preserve">  This</w:t>
      </w:r>
      <w:r w:rsidR="0054391A" w:rsidRPr="0041197E">
        <w:rPr>
          <w:rFonts w:ascii="Calibri" w:eastAsia="Calibri" w:hAnsi="Calibri" w:cs="Calibri"/>
        </w:rPr>
        <w:t xml:space="preserve"> provided automatic increase of donations in line with inflation unless the donor opts out.</w:t>
      </w:r>
    </w:p>
    <w:p w14:paraId="1A168CFF" w14:textId="3AD00138" w:rsidR="001B239F" w:rsidRPr="0041197E" w:rsidRDefault="001B239F" w:rsidP="00D56826">
      <w:pPr>
        <w:pStyle w:val="NoSpacing"/>
        <w:rPr>
          <w:rFonts w:ascii="Calibri" w:eastAsia="Calibri" w:hAnsi="Calibri" w:cs="Calibri"/>
        </w:rPr>
      </w:pPr>
      <w:r w:rsidRPr="0041197E">
        <w:rPr>
          <w:rFonts w:ascii="Calibri" w:eastAsia="Calibri" w:hAnsi="Calibri" w:cs="Calibri"/>
        </w:rPr>
        <w:t>Encourage Gift Aid</w:t>
      </w:r>
      <w:r w:rsidR="001D36C5" w:rsidRPr="0041197E">
        <w:rPr>
          <w:rFonts w:ascii="Calibri" w:eastAsia="Calibri" w:hAnsi="Calibri" w:cs="Calibri"/>
        </w:rPr>
        <w:t xml:space="preserve"> on</w:t>
      </w:r>
      <w:r w:rsidRPr="0041197E">
        <w:rPr>
          <w:rFonts w:ascii="Calibri" w:eastAsia="Calibri" w:hAnsi="Calibri" w:cs="Calibri"/>
        </w:rPr>
        <w:t xml:space="preserve"> donations.</w:t>
      </w:r>
    </w:p>
    <w:p w14:paraId="004BE136" w14:textId="274134ED" w:rsidR="009B6686" w:rsidRPr="0041197E" w:rsidRDefault="009B6686" w:rsidP="00D56826">
      <w:pPr>
        <w:pStyle w:val="NoSpacing"/>
        <w:rPr>
          <w:rFonts w:ascii="Calibri" w:eastAsia="Calibri" w:hAnsi="Calibri" w:cs="Calibri"/>
        </w:rPr>
      </w:pPr>
      <w:r w:rsidRPr="0041197E">
        <w:rPr>
          <w:rFonts w:ascii="Calibri" w:eastAsia="Calibri" w:hAnsi="Calibri" w:cs="Calibri"/>
        </w:rPr>
        <w:t>Regular/annual teaching</w:t>
      </w:r>
      <w:r w:rsidR="00657C05" w:rsidRPr="0041197E">
        <w:rPr>
          <w:rFonts w:ascii="Calibri" w:eastAsia="Calibri" w:hAnsi="Calibri" w:cs="Calibri"/>
        </w:rPr>
        <w:t xml:space="preserve"> on generosity and giving coupled with information on the actual costs of </w:t>
      </w:r>
      <w:r w:rsidR="004D0F56" w:rsidRPr="0041197E">
        <w:rPr>
          <w:rFonts w:ascii="Calibri" w:eastAsia="Calibri" w:hAnsi="Calibri" w:cs="Calibri"/>
        </w:rPr>
        <w:t xml:space="preserve">supporting clergy and other expenses </w:t>
      </w:r>
      <w:r w:rsidR="0054391A" w:rsidRPr="0041197E">
        <w:rPr>
          <w:rFonts w:ascii="Calibri" w:eastAsia="Calibri" w:hAnsi="Calibri" w:cs="Calibri"/>
        </w:rPr>
        <w:t>involved in running and maintaining</w:t>
      </w:r>
      <w:r w:rsidR="0039705A" w:rsidRPr="0041197E">
        <w:rPr>
          <w:rFonts w:ascii="Calibri" w:eastAsia="Calibri" w:hAnsi="Calibri" w:cs="Calibri"/>
        </w:rPr>
        <w:t xml:space="preserve"> church  buildings and activities.</w:t>
      </w:r>
      <w:r w:rsidR="00D12AF8" w:rsidRPr="0041197E">
        <w:rPr>
          <w:rFonts w:ascii="Calibri" w:eastAsia="Calibri" w:hAnsi="Calibri" w:cs="Calibri"/>
        </w:rPr>
        <w:t xml:space="preserve">  This could include putting in context the expected contribution per person to the parish share</w:t>
      </w:r>
      <w:r w:rsidR="00C74A2B" w:rsidRPr="0041197E">
        <w:rPr>
          <w:rFonts w:ascii="Calibri" w:eastAsia="Calibri" w:hAnsi="Calibri" w:cs="Calibri"/>
        </w:rPr>
        <w:t>, e.g. by comparing it to the cost of take-away coffee, a bottle of wine or membership of a gym.</w:t>
      </w:r>
      <w:r w:rsidR="00B718CE" w:rsidRPr="0041197E">
        <w:rPr>
          <w:rFonts w:ascii="Calibri" w:eastAsia="Calibri" w:hAnsi="Calibri" w:cs="Calibri"/>
        </w:rPr>
        <w:t xml:space="preserve">  </w:t>
      </w:r>
      <w:r w:rsidR="00564070" w:rsidRPr="0041197E">
        <w:rPr>
          <w:rFonts w:ascii="Calibri" w:eastAsia="Calibri" w:hAnsi="Calibri" w:cs="Calibri"/>
        </w:rPr>
        <w:t>Parishes will need to understand that despite local</w:t>
      </w:r>
      <w:r w:rsidR="0080407C" w:rsidRPr="0041197E">
        <w:rPr>
          <w:rFonts w:ascii="Calibri" w:eastAsia="Calibri" w:hAnsi="Calibri" w:cs="Calibri"/>
        </w:rPr>
        <w:t xml:space="preserve"> expenses, e.g. care of buildings, insurance, payment of utilities, if the costs of 4 clergy cannot be met across the MC, </w:t>
      </w:r>
      <w:r w:rsidR="00C053C8" w:rsidRPr="0041197E">
        <w:rPr>
          <w:rFonts w:ascii="Calibri" w:eastAsia="Calibri" w:hAnsi="Calibri" w:cs="Calibri"/>
        </w:rPr>
        <w:t>the number of stipendiary clergy will be reduced.</w:t>
      </w:r>
    </w:p>
    <w:p w14:paraId="0655B716" w14:textId="5A2D65FB" w:rsidR="0039705A" w:rsidRPr="0041197E" w:rsidRDefault="0039705A" w:rsidP="00D56826">
      <w:pPr>
        <w:pStyle w:val="NoSpacing"/>
        <w:rPr>
          <w:rFonts w:ascii="Calibri" w:eastAsia="Calibri" w:hAnsi="Calibri" w:cs="Calibri"/>
        </w:rPr>
      </w:pPr>
      <w:r w:rsidRPr="0041197E">
        <w:rPr>
          <w:rFonts w:ascii="Calibri" w:eastAsia="Calibri" w:hAnsi="Calibri" w:cs="Calibri"/>
        </w:rPr>
        <w:t>Identifying a range of mechanisms by which visitors can</w:t>
      </w:r>
      <w:r w:rsidR="001B239F" w:rsidRPr="0041197E">
        <w:rPr>
          <w:rFonts w:ascii="Calibri" w:eastAsia="Calibri" w:hAnsi="Calibri" w:cs="Calibri"/>
        </w:rPr>
        <w:t xml:space="preserve"> donate such as Sum-Up machines or</w:t>
      </w:r>
      <w:r w:rsidR="00626409" w:rsidRPr="0041197E">
        <w:rPr>
          <w:rFonts w:ascii="Calibri" w:eastAsia="Calibri" w:hAnsi="Calibri" w:cs="Calibri"/>
        </w:rPr>
        <w:t xml:space="preserve"> display of QR codes.</w:t>
      </w:r>
    </w:p>
    <w:p w14:paraId="2813EAE7" w14:textId="2B03B5BD" w:rsidR="00626409" w:rsidRPr="0041197E" w:rsidRDefault="00626409" w:rsidP="00D56826">
      <w:pPr>
        <w:pStyle w:val="NoSpacing"/>
        <w:rPr>
          <w:rFonts w:ascii="Calibri" w:eastAsia="Calibri" w:hAnsi="Calibri" w:cs="Calibri"/>
        </w:rPr>
      </w:pPr>
      <w:r w:rsidRPr="0041197E">
        <w:rPr>
          <w:rFonts w:ascii="Calibri" w:eastAsia="Calibri" w:hAnsi="Calibri" w:cs="Calibri"/>
        </w:rPr>
        <w:t>Actively promoting local fund-raising events across the wider MC</w:t>
      </w:r>
      <w:r w:rsidR="00BE2571" w:rsidRPr="0041197E">
        <w:rPr>
          <w:rFonts w:ascii="Calibri" w:eastAsia="Calibri" w:hAnsi="Calibri" w:cs="Calibri"/>
        </w:rPr>
        <w:t>.</w:t>
      </w:r>
    </w:p>
    <w:p w14:paraId="46EEFCF2" w14:textId="60229D6D" w:rsidR="0057118D" w:rsidRPr="0041197E" w:rsidRDefault="00BE2571" w:rsidP="00D56826">
      <w:pPr>
        <w:pStyle w:val="NoSpacing"/>
        <w:rPr>
          <w:rFonts w:ascii="Calibri" w:eastAsia="Calibri" w:hAnsi="Calibri" w:cs="Calibri"/>
        </w:rPr>
      </w:pPr>
      <w:r w:rsidRPr="0041197E">
        <w:rPr>
          <w:rFonts w:ascii="Calibri" w:eastAsia="Calibri" w:hAnsi="Calibri" w:cs="Calibri"/>
        </w:rPr>
        <w:t xml:space="preserve">Encouraging </w:t>
      </w:r>
      <w:r w:rsidR="006C5A1D" w:rsidRPr="0041197E">
        <w:rPr>
          <w:rFonts w:ascii="Calibri" w:eastAsia="Calibri" w:hAnsi="Calibri" w:cs="Calibri"/>
        </w:rPr>
        <w:t xml:space="preserve">members of </w:t>
      </w:r>
      <w:r w:rsidRPr="0041197E">
        <w:rPr>
          <w:rFonts w:ascii="Calibri" w:eastAsia="Calibri" w:hAnsi="Calibri" w:cs="Calibri"/>
        </w:rPr>
        <w:t>congregations to consider leaving legacies in their Wills.</w:t>
      </w:r>
    </w:p>
    <w:p w14:paraId="0F7201E4" w14:textId="63B3E39E" w:rsidR="00C74A2B" w:rsidRPr="0041197E" w:rsidRDefault="00755864" w:rsidP="00D56826">
      <w:pPr>
        <w:pStyle w:val="NoSpacing"/>
        <w:rPr>
          <w:rFonts w:ascii="Calibri" w:eastAsia="Calibri" w:hAnsi="Calibri" w:cs="Calibri"/>
        </w:rPr>
      </w:pPr>
      <w:r w:rsidRPr="0041197E">
        <w:rPr>
          <w:rFonts w:ascii="Calibri" w:eastAsia="Calibri" w:hAnsi="Calibri" w:cs="Calibri"/>
        </w:rPr>
        <w:t>Lobby the Church Commissioners to release more funding for parishes.</w:t>
      </w:r>
    </w:p>
    <w:p w14:paraId="596A9AFE" w14:textId="77777777" w:rsidR="0057118D" w:rsidRPr="0041197E" w:rsidRDefault="0057118D" w:rsidP="00D56826">
      <w:pPr>
        <w:pStyle w:val="NoSpacing"/>
        <w:rPr>
          <w:lang w:eastAsia="en-GB"/>
        </w:rPr>
      </w:pPr>
      <w:r w:rsidRPr="0041197E">
        <w:rPr>
          <w:lang w:eastAsia="en-GB"/>
        </w:rPr>
        <w:t> </w:t>
      </w:r>
    </w:p>
    <w:p w14:paraId="563A9C6C" w14:textId="0DAFE749" w:rsidR="0057118D" w:rsidRPr="0041197E" w:rsidRDefault="00D32B5B" w:rsidP="00D56826">
      <w:pPr>
        <w:pStyle w:val="NoSpacing"/>
        <w:rPr>
          <w:b/>
          <w:bCs/>
          <w:lang w:eastAsia="en-GB"/>
        </w:rPr>
      </w:pPr>
      <w:r w:rsidRPr="0041197E">
        <w:rPr>
          <w:b/>
          <w:bCs/>
          <w:lang w:eastAsia="en-GB"/>
        </w:rPr>
        <w:t>OUR BUILDINGS: </w:t>
      </w:r>
    </w:p>
    <w:p w14:paraId="218FD093" w14:textId="71F9A5E4" w:rsidR="0057118D" w:rsidRPr="0041197E" w:rsidRDefault="0057118D" w:rsidP="00D56826">
      <w:pPr>
        <w:pStyle w:val="NoSpacing"/>
        <w:rPr>
          <w:b/>
          <w:bCs/>
          <w:i/>
          <w:iCs/>
          <w:lang w:eastAsia="en-GB"/>
        </w:rPr>
      </w:pPr>
      <w:r w:rsidRPr="0041197E">
        <w:rPr>
          <w:b/>
          <w:bCs/>
          <w:i/>
          <w:iCs/>
          <w:lang w:eastAsia="en-GB"/>
        </w:rPr>
        <w:t xml:space="preserve"> (A summary of the understanding and insights related to church buildings that have emerged from the Buildings element of the Storyboards, Conversation Prompts and from the relevant Working Groups. </w:t>
      </w:r>
    </w:p>
    <w:p w14:paraId="5EA61BD9" w14:textId="77777777" w:rsidR="005F481B" w:rsidRPr="0041197E" w:rsidRDefault="005F481B" w:rsidP="00D56826">
      <w:pPr>
        <w:pStyle w:val="NoSpacing"/>
        <w:rPr>
          <w:i/>
          <w:iCs/>
          <w:lang w:eastAsia="en-GB"/>
        </w:rPr>
      </w:pPr>
    </w:p>
    <w:p w14:paraId="4E37CDEC" w14:textId="3B43E72D" w:rsidR="005F481B" w:rsidRPr="0041197E" w:rsidRDefault="005F481B" w:rsidP="00D56826">
      <w:pPr>
        <w:pStyle w:val="NoSpacing"/>
        <w:rPr>
          <w:lang w:eastAsia="en-GB"/>
        </w:rPr>
      </w:pPr>
      <w:r w:rsidRPr="0041197E">
        <w:rPr>
          <w:lang w:eastAsia="en-GB"/>
        </w:rPr>
        <w:t>Across the Minster Community there are 18 building</w:t>
      </w:r>
      <w:r w:rsidR="0026301B" w:rsidRPr="0041197E">
        <w:rPr>
          <w:lang w:eastAsia="en-GB"/>
        </w:rPr>
        <w:t>s,</w:t>
      </w:r>
      <w:r w:rsidRPr="0041197E">
        <w:rPr>
          <w:lang w:eastAsia="en-GB"/>
        </w:rPr>
        <w:t xml:space="preserve"> all of which are listed either Grade 1 , </w:t>
      </w:r>
      <w:r w:rsidR="00581555" w:rsidRPr="0041197E">
        <w:rPr>
          <w:lang w:eastAsia="en-GB"/>
        </w:rPr>
        <w:t>G</w:t>
      </w:r>
      <w:r w:rsidRPr="0041197E">
        <w:rPr>
          <w:lang w:eastAsia="en-GB"/>
        </w:rPr>
        <w:t>rade 1</w:t>
      </w:r>
      <w:r w:rsidR="005B1D72">
        <w:rPr>
          <w:lang w:eastAsia="en-GB"/>
        </w:rPr>
        <w:t>1*</w:t>
      </w:r>
      <w:r w:rsidRPr="0041197E">
        <w:rPr>
          <w:lang w:eastAsia="en-GB"/>
        </w:rPr>
        <w:t xml:space="preserve"> or Grade 11. Some of which are on the Heritage at risk register and some of which are classed as in poor condition based in the latest QI report. Whilst the QI costs of repair are very much an estimate, the total repair costs could be as much as £2.4M which is completely unachievable for the communities using the buildings without significant input from grant application all of which take substantial resource for no guaranteed outcome. Parishes continue to have to choose between funding clergy or funding building maintenance.</w:t>
      </w:r>
    </w:p>
    <w:p w14:paraId="5E36AB5A" w14:textId="77777777" w:rsidR="00CD67A2" w:rsidRPr="0041197E" w:rsidRDefault="00CD67A2" w:rsidP="00D56826">
      <w:pPr>
        <w:pStyle w:val="NoSpacing"/>
        <w:rPr>
          <w:lang w:eastAsia="en-GB"/>
        </w:rPr>
      </w:pPr>
    </w:p>
    <w:p w14:paraId="48904432" w14:textId="4D60034D" w:rsidR="00CD67A2" w:rsidRPr="0041197E" w:rsidRDefault="00CD67A2" w:rsidP="00D56826">
      <w:pPr>
        <w:pStyle w:val="NoSpacing"/>
        <w:rPr>
          <w:lang w:eastAsia="en-GB"/>
        </w:rPr>
      </w:pPr>
      <w:r w:rsidRPr="0041197E">
        <w:rPr>
          <w:lang w:eastAsia="en-GB"/>
        </w:rPr>
        <w:t xml:space="preserve">There is </w:t>
      </w:r>
      <w:r w:rsidR="00FF2C5F" w:rsidRPr="0041197E">
        <w:rPr>
          <w:lang w:eastAsia="en-GB"/>
        </w:rPr>
        <w:t>considerable expertise within the proposed MC with regard to maintaining</w:t>
      </w:r>
      <w:r w:rsidR="00FF26A1" w:rsidRPr="0041197E">
        <w:rPr>
          <w:lang w:eastAsia="en-GB"/>
        </w:rPr>
        <w:t xml:space="preserve"> listed buildings, applying for faculties and applying for grants</w:t>
      </w:r>
      <w:r w:rsidR="001119B6" w:rsidRPr="0041197E">
        <w:rPr>
          <w:lang w:eastAsia="en-GB"/>
        </w:rPr>
        <w:t xml:space="preserve">, with potential </w:t>
      </w:r>
      <w:r w:rsidR="004333B1" w:rsidRPr="0041197E">
        <w:rPr>
          <w:lang w:eastAsia="en-GB"/>
        </w:rPr>
        <w:t xml:space="preserve">for support between churches.  </w:t>
      </w:r>
      <w:r w:rsidR="00E81587" w:rsidRPr="0041197E">
        <w:rPr>
          <w:lang w:eastAsia="en-GB"/>
        </w:rPr>
        <w:t>However, the burden of work overall is such that</w:t>
      </w:r>
      <w:r w:rsidR="00EB38E6" w:rsidRPr="0041197E">
        <w:rPr>
          <w:lang w:eastAsia="en-GB"/>
        </w:rPr>
        <w:t xml:space="preserve"> most churches will find it unmanageable</w:t>
      </w:r>
      <w:r w:rsidR="0096203C" w:rsidRPr="0041197E">
        <w:rPr>
          <w:lang w:eastAsia="en-GB"/>
        </w:rPr>
        <w:t xml:space="preserve">; note comments </w:t>
      </w:r>
      <w:r w:rsidR="005441C5" w:rsidRPr="0041197E">
        <w:rPr>
          <w:lang w:eastAsia="en-GB"/>
        </w:rPr>
        <w:t>a</w:t>
      </w:r>
      <w:r w:rsidR="0096203C" w:rsidRPr="0041197E">
        <w:rPr>
          <w:lang w:eastAsia="en-GB"/>
        </w:rPr>
        <w:t>bove</w:t>
      </w:r>
      <w:r w:rsidR="00D70696" w:rsidRPr="0041197E">
        <w:rPr>
          <w:lang w:eastAsia="en-GB"/>
        </w:rPr>
        <w:t xml:space="preserve"> [2c]</w:t>
      </w:r>
      <w:r w:rsidR="0096203C" w:rsidRPr="0041197E">
        <w:rPr>
          <w:lang w:eastAsia="en-GB"/>
        </w:rPr>
        <w:t xml:space="preserve"> regarding</w:t>
      </w:r>
      <w:r w:rsidR="00285A63" w:rsidRPr="0041197E">
        <w:rPr>
          <w:lang w:eastAsia="en-GB"/>
        </w:rPr>
        <w:t xml:space="preserve"> appointment of an administrator.</w:t>
      </w:r>
    </w:p>
    <w:p w14:paraId="7A1277E8" w14:textId="77777777" w:rsidR="00D446F5" w:rsidRPr="0041197E" w:rsidRDefault="00D446F5" w:rsidP="00D56826">
      <w:pPr>
        <w:pStyle w:val="NoSpacing"/>
        <w:rPr>
          <w:lang w:eastAsia="en-GB"/>
        </w:rPr>
      </w:pPr>
    </w:p>
    <w:p w14:paraId="15E0E4D3" w14:textId="4DB70668" w:rsidR="00D446F5" w:rsidRPr="0041197E" w:rsidRDefault="00D3024E" w:rsidP="00D56826">
      <w:pPr>
        <w:pStyle w:val="NoSpacing"/>
        <w:rPr>
          <w:lang w:eastAsia="en-GB"/>
        </w:rPr>
      </w:pPr>
      <w:r w:rsidRPr="0041197E">
        <w:rPr>
          <w:lang w:eastAsia="en-GB"/>
        </w:rPr>
        <w:t>Maintaining church</w:t>
      </w:r>
      <w:r w:rsidR="00A53D2C">
        <w:rPr>
          <w:lang w:eastAsia="en-GB"/>
        </w:rPr>
        <w:t xml:space="preserve"> grounds</w:t>
      </w:r>
      <w:r w:rsidRPr="0041197E">
        <w:rPr>
          <w:lang w:eastAsia="en-GB"/>
        </w:rPr>
        <w:t xml:space="preserve"> puts an additional demand on</w:t>
      </w:r>
      <w:r w:rsidR="00360FAA" w:rsidRPr="0041197E">
        <w:rPr>
          <w:lang w:eastAsia="en-GB"/>
        </w:rPr>
        <w:t xml:space="preserve"> both clergy and PCCs, espe</w:t>
      </w:r>
      <w:r w:rsidR="00117A3D" w:rsidRPr="0041197E">
        <w:rPr>
          <w:lang w:eastAsia="en-GB"/>
        </w:rPr>
        <w:t xml:space="preserve">cially open </w:t>
      </w:r>
      <w:r w:rsidR="00A53D2C">
        <w:rPr>
          <w:lang w:eastAsia="en-GB"/>
        </w:rPr>
        <w:t>churchyards</w:t>
      </w:r>
      <w:r w:rsidR="00117A3D" w:rsidRPr="0041197E">
        <w:rPr>
          <w:lang w:eastAsia="en-GB"/>
        </w:rPr>
        <w:t xml:space="preserve">, </w:t>
      </w:r>
      <w:r w:rsidR="00360FAA" w:rsidRPr="0041197E">
        <w:rPr>
          <w:lang w:eastAsia="en-GB"/>
        </w:rPr>
        <w:t xml:space="preserve">as only </w:t>
      </w:r>
      <w:r w:rsidR="00342A46" w:rsidRPr="0041197E">
        <w:rPr>
          <w:lang w:eastAsia="en-GB"/>
        </w:rPr>
        <w:t>incumbents</w:t>
      </w:r>
      <w:r w:rsidR="00360FAA" w:rsidRPr="0041197E">
        <w:rPr>
          <w:lang w:eastAsia="en-GB"/>
        </w:rPr>
        <w:t xml:space="preserve"> are permitted to sign off applications.  PCCs are responsible for </w:t>
      </w:r>
      <w:r w:rsidR="00C417EE" w:rsidRPr="0041197E">
        <w:rPr>
          <w:lang w:eastAsia="en-GB"/>
        </w:rPr>
        <w:t xml:space="preserve">mowing the grass and other aspects of maintaining open </w:t>
      </w:r>
      <w:r w:rsidR="00BD4574">
        <w:rPr>
          <w:lang w:eastAsia="en-GB"/>
        </w:rPr>
        <w:t>churchyards</w:t>
      </w:r>
      <w:r w:rsidR="00C417EE" w:rsidRPr="0041197E">
        <w:rPr>
          <w:lang w:eastAsia="en-GB"/>
        </w:rPr>
        <w:t xml:space="preserve">, which </w:t>
      </w:r>
      <w:r w:rsidR="0004281B" w:rsidRPr="0041197E">
        <w:rPr>
          <w:lang w:eastAsia="en-GB"/>
        </w:rPr>
        <w:t xml:space="preserve">can be a significant drain on finances.  </w:t>
      </w:r>
    </w:p>
    <w:p w14:paraId="28E47643" w14:textId="5B730FAE" w:rsidR="0057118D" w:rsidRPr="0041197E" w:rsidRDefault="0057118D" w:rsidP="00D56826">
      <w:pPr>
        <w:pStyle w:val="NoSpacing"/>
        <w:rPr>
          <w:i/>
          <w:iCs/>
          <w:lang w:eastAsia="en-GB"/>
        </w:rPr>
      </w:pPr>
      <w:r w:rsidRPr="0041197E">
        <w:rPr>
          <w:i/>
          <w:iCs/>
          <w:lang w:eastAsia="en-GB"/>
        </w:rPr>
        <w:t> </w:t>
      </w:r>
    </w:p>
    <w:p w14:paraId="333B1FFA" w14:textId="11F3EEBA" w:rsidR="004F1A73" w:rsidRPr="0041197E" w:rsidRDefault="00DE3AF1" w:rsidP="00D56826">
      <w:pPr>
        <w:pStyle w:val="NoSpacing"/>
        <w:rPr>
          <w:lang w:eastAsia="en-GB"/>
        </w:rPr>
      </w:pPr>
      <w:r w:rsidRPr="0041197E">
        <w:rPr>
          <w:lang w:eastAsia="en-GB"/>
        </w:rPr>
        <w:t>The Coordinating Group has not addressed the question of whether or which church buildings should be considered for closure</w:t>
      </w:r>
      <w:r w:rsidR="004E5A0C" w:rsidRPr="0041197E">
        <w:rPr>
          <w:lang w:eastAsia="en-GB"/>
        </w:rPr>
        <w:t xml:space="preserve">, but this is </w:t>
      </w:r>
      <w:r w:rsidR="0004281B" w:rsidRPr="0041197E">
        <w:rPr>
          <w:lang w:eastAsia="en-GB"/>
        </w:rPr>
        <w:t>will become an</w:t>
      </w:r>
      <w:r w:rsidR="004E5A0C" w:rsidRPr="0041197E">
        <w:rPr>
          <w:lang w:eastAsia="en-GB"/>
        </w:rPr>
        <w:t xml:space="preserve"> inevitable discussion at some point in the future.</w:t>
      </w:r>
    </w:p>
    <w:p w14:paraId="57F074C9" w14:textId="77777777" w:rsidR="00581555" w:rsidRPr="0041197E" w:rsidRDefault="00581555" w:rsidP="00D56826">
      <w:pPr>
        <w:pStyle w:val="NoSpacing"/>
        <w:rPr>
          <w:lang w:eastAsia="en-GB"/>
        </w:rPr>
      </w:pPr>
    </w:p>
    <w:p w14:paraId="5F999FC9" w14:textId="71149E98" w:rsidR="0057118D" w:rsidRPr="0041197E" w:rsidRDefault="00D32B5B" w:rsidP="00D56826">
      <w:pPr>
        <w:pStyle w:val="NoSpacing"/>
        <w:rPr>
          <w:b/>
          <w:bCs/>
          <w:lang w:eastAsia="en-GB"/>
        </w:rPr>
      </w:pPr>
      <w:r w:rsidRPr="0041197E">
        <w:rPr>
          <w:b/>
          <w:bCs/>
          <w:lang w:eastAsia="en-GB"/>
        </w:rPr>
        <w:t>ANY OTHER SIGNIFICANT INSIGHTS OR QUESTIONS THAT ARE IMPACTING, OR WILL IMPACT, THE FORMATION OF THIS MINSTER COMMUNITY: </w:t>
      </w:r>
    </w:p>
    <w:p w14:paraId="77FC1D2C" w14:textId="5D2B9703" w:rsidR="0057118D" w:rsidRPr="0041197E" w:rsidRDefault="0057118D" w:rsidP="00D56826">
      <w:pPr>
        <w:pStyle w:val="NoSpacing"/>
        <w:rPr>
          <w:b/>
          <w:bCs/>
          <w:lang w:eastAsia="en-GB"/>
        </w:rPr>
      </w:pPr>
      <w:r w:rsidRPr="0041197E">
        <w:rPr>
          <w:b/>
          <w:bCs/>
          <w:i/>
          <w:iCs/>
          <w:lang w:eastAsia="en-GB"/>
        </w:rPr>
        <w:t>(An opportunity to briefly share anything else of significance that would be helpful for others to know as they read and consider this proposal. For example, this might include any work already started on shared governance (e.g. Joint Church Council). If you have particular areas of the Minster Community formation proposal that you would like feedback on, please identify your specific questions here.)</w:t>
      </w:r>
      <w:r w:rsidRPr="0041197E">
        <w:rPr>
          <w:b/>
          <w:bCs/>
          <w:lang w:eastAsia="en-GB"/>
        </w:rPr>
        <w:t> </w:t>
      </w:r>
    </w:p>
    <w:p w14:paraId="233B6B68" w14:textId="02A81D3B" w:rsidR="0057118D" w:rsidRPr="0041197E" w:rsidRDefault="008A0139" w:rsidP="006C118B">
      <w:pPr>
        <w:pStyle w:val="NoSpacing"/>
        <w:numPr>
          <w:ilvl w:val="0"/>
          <w:numId w:val="89"/>
        </w:numPr>
        <w:rPr>
          <w:lang w:eastAsia="en-GB"/>
        </w:rPr>
      </w:pPr>
      <w:r w:rsidRPr="0041197E">
        <w:rPr>
          <w:lang w:eastAsia="en-GB"/>
        </w:rPr>
        <w:t xml:space="preserve">The complexity and magnitude of he proposed re-organisation into a Minster Community has inevitably meant that there is considerable repetition in this document, as similar </w:t>
      </w:r>
      <w:r w:rsidR="008D4C47" w:rsidRPr="0041197E">
        <w:rPr>
          <w:lang w:eastAsia="en-GB"/>
        </w:rPr>
        <w:t xml:space="preserve">points are relevant under several headings.  </w:t>
      </w:r>
    </w:p>
    <w:p w14:paraId="55242E71" w14:textId="2FBAB8EE" w:rsidR="008D4C47" w:rsidRPr="0041197E" w:rsidRDefault="008D4C47" w:rsidP="006C118B">
      <w:pPr>
        <w:pStyle w:val="NoSpacing"/>
        <w:numPr>
          <w:ilvl w:val="0"/>
          <w:numId w:val="89"/>
        </w:numPr>
        <w:rPr>
          <w:lang w:eastAsia="en-GB"/>
        </w:rPr>
      </w:pPr>
      <w:r w:rsidRPr="0041197E">
        <w:rPr>
          <w:lang w:eastAsia="en-GB"/>
        </w:rPr>
        <w:t>There are a number of issues which cannot be resolved by the coordinating group</w:t>
      </w:r>
      <w:r w:rsidR="004D53CB" w:rsidRPr="0041197E">
        <w:rPr>
          <w:lang w:eastAsia="en-GB"/>
        </w:rPr>
        <w:t>.  These include:</w:t>
      </w:r>
    </w:p>
    <w:p w14:paraId="034D69DD" w14:textId="1E0FD151" w:rsidR="004D53CB" w:rsidRPr="0041197E" w:rsidRDefault="004D53CB" w:rsidP="006C118B">
      <w:pPr>
        <w:pStyle w:val="NoSpacing"/>
        <w:numPr>
          <w:ilvl w:val="0"/>
          <w:numId w:val="89"/>
        </w:numPr>
        <w:rPr>
          <w:lang w:eastAsia="en-GB"/>
        </w:rPr>
      </w:pPr>
      <w:r w:rsidRPr="0041197E">
        <w:rPr>
          <w:lang w:eastAsia="en-GB"/>
        </w:rPr>
        <w:t>How stipendiary clergy will be deployed</w:t>
      </w:r>
      <w:r w:rsidR="00393C3F" w:rsidRPr="0041197E">
        <w:rPr>
          <w:lang w:eastAsia="en-GB"/>
        </w:rPr>
        <w:t xml:space="preserve"> and licenses configured</w:t>
      </w:r>
      <w:r w:rsidRPr="0041197E">
        <w:rPr>
          <w:lang w:eastAsia="en-GB"/>
        </w:rPr>
        <w:t xml:space="preserve"> across the proposed MC</w:t>
      </w:r>
      <w:r w:rsidR="0018526D" w:rsidRPr="0041197E">
        <w:rPr>
          <w:lang w:eastAsia="en-GB"/>
        </w:rPr>
        <w:t xml:space="preserve"> and which requires discussion between the clergy and Archdeacon.</w:t>
      </w:r>
      <w:r w:rsidR="00510D78" w:rsidRPr="0041197E">
        <w:rPr>
          <w:lang w:eastAsia="en-GB"/>
        </w:rPr>
        <w:t xml:space="preserve">  This includes </w:t>
      </w:r>
      <w:r w:rsidR="007A15A9" w:rsidRPr="0041197E">
        <w:rPr>
          <w:lang w:eastAsia="en-GB"/>
        </w:rPr>
        <w:t xml:space="preserve">who will be </w:t>
      </w:r>
      <w:r w:rsidR="000854DD" w:rsidRPr="0041197E">
        <w:rPr>
          <w:lang w:eastAsia="en-GB"/>
        </w:rPr>
        <w:t xml:space="preserve">legally </w:t>
      </w:r>
      <w:r w:rsidR="007A15A9" w:rsidRPr="0041197E">
        <w:rPr>
          <w:lang w:eastAsia="en-GB"/>
        </w:rPr>
        <w:t>responsible for parishes currently in vacancy, pending formation of the MC [currently some of the churches in the Woodfield Team, Ibstock and Heather</w:t>
      </w:r>
      <w:r w:rsidR="001D39A1">
        <w:rPr>
          <w:lang w:eastAsia="en-GB"/>
        </w:rPr>
        <w:t>, Blackfordby and woodville</w:t>
      </w:r>
      <w:r w:rsidR="00844517" w:rsidRPr="0041197E">
        <w:rPr>
          <w:lang w:eastAsia="en-GB"/>
        </w:rPr>
        <w:t>].</w:t>
      </w:r>
    </w:p>
    <w:p w14:paraId="022CDAE4" w14:textId="15267DB1" w:rsidR="0018526D" w:rsidRPr="0041197E" w:rsidRDefault="006B2479" w:rsidP="006C118B">
      <w:pPr>
        <w:pStyle w:val="NoSpacing"/>
        <w:numPr>
          <w:ilvl w:val="0"/>
          <w:numId w:val="89"/>
        </w:numPr>
        <w:rPr>
          <w:lang w:eastAsia="en-GB"/>
        </w:rPr>
      </w:pPr>
      <w:r w:rsidRPr="0041197E">
        <w:rPr>
          <w:lang w:eastAsia="en-GB"/>
        </w:rPr>
        <w:t>How appointments to future vacancies will be managed</w:t>
      </w:r>
      <w:r w:rsidR="000854DD" w:rsidRPr="0041197E">
        <w:rPr>
          <w:lang w:eastAsia="en-GB"/>
        </w:rPr>
        <w:t xml:space="preserve">, for example, </w:t>
      </w:r>
      <w:r w:rsidRPr="0041197E">
        <w:rPr>
          <w:lang w:eastAsia="en-GB"/>
        </w:rPr>
        <w:t xml:space="preserve">will individual parishes have any say in who is to be appointed </w:t>
      </w:r>
      <w:r w:rsidR="00393C3F" w:rsidRPr="0041197E">
        <w:rPr>
          <w:lang w:eastAsia="en-GB"/>
        </w:rPr>
        <w:t>as their named minister, how will patronage be addressed</w:t>
      </w:r>
      <w:r w:rsidR="000854DD" w:rsidRPr="0041197E">
        <w:rPr>
          <w:lang w:eastAsia="en-GB"/>
        </w:rPr>
        <w:t>?</w:t>
      </w:r>
    </w:p>
    <w:p w14:paraId="540E1C5B" w14:textId="3DF4750B" w:rsidR="00917BF6" w:rsidRPr="0041197E" w:rsidRDefault="00917BF6" w:rsidP="006C118B">
      <w:pPr>
        <w:pStyle w:val="NoSpacing"/>
        <w:numPr>
          <w:ilvl w:val="0"/>
          <w:numId w:val="89"/>
        </w:numPr>
        <w:rPr>
          <w:lang w:eastAsia="en-GB"/>
        </w:rPr>
      </w:pPr>
      <w:r w:rsidRPr="0041197E">
        <w:rPr>
          <w:lang w:eastAsia="en-GB"/>
        </w:rPr>
        <w:t xml:space="preserve">What will be the relationship between the Minster Community and the 2 Area Deaneries which it straddles?  </w:t>
      </w:r>
      <w:r w:rsidR="00C2224E" w:rsidRPr="0041197E">
        <w:rPr>
          <w:lang w:eastAsia="en-GB"/>
        </w:rPr>
        <w:t xml:space="preserve">The current Area Dean for MC 2A is based in MC 2B.  It would seem logical for the Deaneries to </w:t>
      </w:r>
      <w:r w:rsidR="001D39A1">
        <w:rPr>
          <w:lang w:eastAsia="en-GB"/>
        </w:rPr>
        <w:t xml:space="preserve">be </w:t>
      </w:r>
      <w:r w:rsidR="00C2224E" w:rsidRPr="0041197E">
        <w:rPr>
          <w:lang w:eastAsia="en-GB"/>
        </w:rPr>
        <w:t xml:space="preserve">brought into alignment with the Minster Communities when possible.  </w:t>
      </w:r>
    </w:p>
    <w:p w14:paraId="7F33E270" w14:textId="77777777" w:rsidR="00A84E32" w:rsidRPr="0041197E" w:rsidRDefault="00A84E32" w:rsidP="00D56826">
      <w:pPr>
        <w:pStyle w:val="NoSpacing"/>
        <w:rPr>
          <w:lang w:eastAsia="en-GB"/>
        </w:rPr>
      </w:pPr>
    </w:p>
    <w:p w14:paraId="399441BC" w14:textId="49C28097" w:rsidR="0057118D" w:rsidRPr="0041197E" w:rsidRDefault="00D32B5B" w:rsidP="00D56826">
      <w:pPr>
        <w:pStyle w:val="NoSpacing"/>
        <w:rPr>
          <w:b/>
          <w:bCs/>
          <w:lang w:eastAsia="en-GB"/>
        </w:rPr>
      </w:pPr>
      <w:r w:rsidRPr="0041197E">
        <w:rPr>
          <w:b/>
          <w:bCs/>
          <w:lang w:eastAsia="en-GB"/>
        </w:rPr>
        <w:t>SAFEGUARDING </w:t>
      </w:r>
    </w:p>
    <w:p w14:paraId="1FE47CEF" w14:textId="77777777" w:rsidR="002E181E" w:rsidRPr="0041197E" w:rsidRDefault="002E181E" w:rsidP="00D56826">
      <w:pPr>
        <w:pStyle w:val="NoSpacing"/>
        <w:rPr>
          <w:lang w:eastAsia="en-GB"/>
        </w:rPr>
      </w:pPr>
      <w:r w:rsidRPr="0041197E">
        <w:rPr>
          <w:lang w:eastAsia="en-GB"/>
        </w:rPr>
        <w:t>Within a Minster Community, the incumbent and PCC responsibilities for safeguarding remain with each individual parish. However, there are valuable opportunities to work together to support and strengthen safeguarding practices across the wider community. </w:t>
      </w:r>
    </w:p>
    <w:p w14:paraId="1B9994B9" w14:textId="77777777" w:rsidR="002E181E" w:rsidRPr="0041197E" w:rsidRDefault="002E181E" w:rsidP="00D56826">
      <w:pPr>
        <w:pStyle w:val="NoSpacing"/>
        <w:rPr>
          <w:lang w:eastAsia="en-GB"/>
        </w:rPr>
      </w:pPr>
      <w:r w:rsidRPr="0041197E">
        <w:rPr>
          <w:lang w:eastAsia="en-GB"/>
        </w:rPr>
        <w:t>All churches should have a designated safeguarding officer and ensure that their policies and practices align with Diocesan templates and expectations. It is recommended that safeguarding officers from all parishes in the proposed Minster Community meet periodically to: </w:t>
      </w:r>
    </w:p>
    <w:p w14:paraId="6DEB4403" w14:textId="77777777" w:rsidR="002E181E" w:rsidRPr="0041197E" w:rsidRDefault="002E181E" w:rsidP="00D56826">
      <w:pPr>
        <w:pStyle w:val="NoSpacing"/>
        <w:rPr>
          <w:lang w:eastAsia="en-GB"/>
        </w:rPr>
      </w:pPr>
      <w:r w:rsidRPr="0041197E">
        <w:rPr>
          <w:lang w:eastAsia="en-GB"/>
        </w:rPr>
        <w:t>Share good practice </w:t>
      </w:r>
    </w:p>
    <w:p w14:paraId="759D19E1" w14:textId="77777777" w:rsidR="002E181E" w:rsidRPr="0041197E" w:rsidRDefault="002E181E" w:rsidP="00D56826">
      <w:pPr>
        <w:pStyle w:val="NoSpacing"/>
        <w:rPr>
          <w:lang w:eastAsia="en-GB"/>
        </w:rPr>
      </w:pPr>
      <w:r w:rsidRPr="0041197E">
        <w:rPr>
          <w:lang w:eastAsia="en-GB"/>
        </w:rPr>
        <w:t>Discuss training and resource needs </w:t>
      </w:r>
    </w:p>
    <w:p w14:paraId="26F6B112" w14:textId="77777777" w:rsidR="002E181E" w:rsidRPr="0041197E" w:rsidRDefault="002E181E" w:rsidP="00D56826">
      <w:pPr>
        <w:pStyle w:val="NoSpacing"/>
        <w:rPr>
          <w:lang w:eastAsia="en-GB"/>
        </w:rPr>
      </w:pPr>
      <w:r w:rsidRPr="0041197E">
        <w:rPr>
          <w:lang w:eastAsia="en-GB"/>
        </w:rPr>
        <w:t>Support one another in complex or emerging safeguarding situations </w:t>
      </w:r>
    </w:p>
    <w:p w14:paraId="60F3BB68" w14:textId="77777777" w:rsidR="002E181E" w:rsidRPr="0041197E" w:rsidRDefault="002E181E" w:rsidP="00D56826">
      <w:pPr>
        <w:pStyle w:val="NoSpacing"/>
        <w:rPr>
          <w:lang w:eastAsia="en-GB"/>
        </w:rPr>
      </w:pPr>
      <w:r w:rsidRPr="0041197E">
        <w:rPr>
          <w:lang w:eastAsia="en-GB"/>
        </w:rPr>
        <w:t>Coordinate joint initiatives where appropriate </w:t>
      </w:r>
    </w:p>
    <w:p w14:paraId="016963A5" w14:textId="77777777" w:rsidR="002E181E" w:rsidRPr="0041197E" w:rsidRDefault="002E181E" w:rsidP="00D56826">
      <w:pPr>
        <w:pStyle w:val="NoSpacing"/>
        <w:rPr>
          <w:lang w:eastAsia="en-GB"/>
        </w:rPr>
      </w:pPr>
      <w:r w:rsidRPr="0041197E">
        <w:rPr>
          <w:lang w:eastAsia="en-GB"/>
        </w:rPr>
        <w:t>In smaller congregations, it may be beneficial for safeguarding officers to serve across more than one parish to ensure adequate support and consistency. This also creates opportunities for mentoring and developing new safeguarding officers, which will help build long-term resilience in safeguarding provision. </w:t>
      </w:r>
    </w:p>
    <w:p w14:paraId="3FC28E4C" w14:textId="4B5F2E0C" w:rsidR="0057118D" w:rsidRPr="0041197E" w:rsidRDefault="002E181E" w:rsidP="00D56826">
      <w:pPr>
        <w:pStyle w:val="NoSpacing"/>
        <w:rPr>
          <w:lang w:eastAsia="en-GB"/>
        </w:rPr>
      </w:pPr>
      <w:r w:rsidRPr="0041197E">
        <w:rPr>
          <w:lang w:eastAsia="en-GB"/>
        </w:rPr>
        <w:t>These collaborative efforts will not only help maintain robust safeguarding standards, but also foster a shared commitment to nurturing a healthy church culture where everyone—especially the most vulnerable—feels safe, valued, and heard. </w:t>
      </w:r>
    </w:p>
    <w:p w14:paraId="25D9CB35" w14:textId="77777777" w:rsidR="0057118D" w:rsidRPr="0041197E" w:rsidRDefault="0057118D" w:rsidP="00D56826">
      <w:pPr>
        <w:pStyle w:val="NoSpacing"/>
        <w:rPr>
          <w:lang w:eastAsia="en-GB"/>
        </w:rPr>
      </w:pPr>
      <w:r w:rsidRPr="0041197E">
        <w:rPr>
          <w:lang w:eastAsia="en-GB"/>
        </w:rPr>
        <w:t> </w:t>
      </w:r>
    </w:p>
    <w:p w14:paraId="7D382002" w14:textId="77777777" w:rsidR="00E35E7B" w:rsidRPr="0041197E" w:rsidRDefault="00E35E7B" w:rsidP="00D56826">
      <w:pPr>
        <w:pStyle w:val="NoSpacing"/>
        <w:rPr>
          <w:b/>
          <w:bCs/>
          <w:lang w:eastAsia="en-GB"/>
        </w:rPr>
      </w:pPr>
    </w:p>
    <w:p w14:paraId="2F5582AD" w14:textId="592861AD" w:rsidR="0057118D" w:rsidRPr="0041197E" w:rsidRDefault="00801EC2" w:rsidP="00D56826">
      <w:pPr>
        <w:pStyle w:val="NoSpacing"/>
        <w:rPr>
          <w:b/>
          <w:bCs/>
          <w:lang w:eastAsia="en-GB"/>
        </w:rPr>
      </w:pPr>
      <w:r w:rsidRPr="0041197E">
        <w:rPr>
          <w:b/>
          <w:bCs/>
          <w:lang w:eastAsia="en-GB"/>
        </w:rPr>
        <w:t>LIST OF OTHER REPORTS AND DATA AVAILABLE: </w:t>
      </w:r>
    </w:p>
    <w:p w14:paraId="7E82F931" w14:textId="77777777" w:rsidR="0057118D" w:rsidRPr="0041197E" w:rsidRDefault="0057118D" w:rsidP="00D56826">
      <w:pPr>
        <w:pStyle w:val="NoSpacing"/>
        <w:rPr>
          <w:b/>
          <w:bCs/>
          <w:lang w:eastAsia="en-GB"/>
        </w:rPr>
      </w:pPr>
      <w:r w:rsidRPr="0041197E">
        <w:rPr>
          <w:b/>
          <w:bCs/>
          <w:i/>
          <w:iCs/>
          <w:lang w:eastAsia="en-GB"/>
        </w:rPr>
        <w:lastRenderedPageBreak/>
        <w:t>(E.g. include reports produced by Working Groups, supporting data sheets or other key documents that have informed this proposal. These will be made available on request for those who would find it useful to see the detail.)</w:t>
      </w:r>
      <w:r w:rsidRPr="0041197E">
        <w:rPr>
          <w:b/>
          <w:bCs/>
          <w:lang w:eastAsia="en-GB"/>
        </w:rPr>
        <w:t> </w:t>
      </w:r>
    </w:p>
    <w:p w14:paraId="192321EB" w14:textId="06011EC9" w:rsidR="0057118D" w:rsidRPr="0041197E" w:rsidRDefault="0057118D" w:rsidP="00D56826">
      <w:pPr>
        <w:pStyle w:val="NoSpacing"/>
        <w:rPr>
          <w:lang w:eastAsia="en-GB"/>
        </w:rPr>
      </w:pPr>
      <w:r w:rsidRPr="0041197E">
        <w:rPr>
          <w:lang w:eastAsia="en-GB"/>
        </w:rPr>
        <w:t> </w:t>
      </w:r>
      <w:r w:rsidR="002A75ED" w:rsidRPr="0041197E">
        <w:rPr>
          <w:lang w:eastAsia="en-GB"/>
        </w:rPr>
        <w:t>Data sheet on combined finances for the Minster Community</w:t>
      </w:r>
    </w:p>
    <w:p w14:paraId="73D901FE" w14:textId="77777777" w:rsidR="0057118D" w:rsidRPr="0041197E" w:rsidRDefault="0057118D" w:rsidP="00D56826">
      <w:pPr>
        <w:pStyle w:val="NoSpacing"/>
        <w:rPr>
          <w:lang w:eastAsia="en-GB"/>
        </w:rPr>
      </w:pPr>
      <w:r w:rsidRPr="0041197E">
        <w:rPr>
          <w:lang w:eastAsia="en-GB"/>
        </w:rPr>
        <w:t> </w:t>
      </w:r>
    </w:p>
    <w:p w14:paraId="672E745E" w14:textId="77777777" w:rsidR="0057118D" w:rsidRPr="0041197E" w:rsidRDefault="0057118D" w:rsidP="00D56826">
      <w:pPr>
        <w:pStyle w:val="NoSpacing"/>
        <w:rPr>
          <w:b/>
          <w:bCs/>
          <w:lang w:eastAsia="en-GB"/>
        </w:rPr>
      </w:pPr>
      <w:r w:rsidRPr="0041197E">
        <w:rPr>
          <w:b/>
          <w:bCs/>
          <w:lang w:eastAsia="en-GB"/>
        </w:rPr>
        <w:t>This proposal has been developed by the Coordinating Group: </w:t>
      </w:r>
    </w:p>
    <w:p w14:paraId="7C33272A" w14:textId="77777777" w:rsidR="0057118D" w:rsidRPr="0041197E" w:rsidRDefault="0057118D" w:rsidP="00D56826">
      <w:pPr>
        <w:pStyle w:val="NoSpacing"/>
        <w:rPr>
          <w:lang w:eastAsia="en-GB"/>
        </w:rPr>
      </w:pPr>
      <w:r w:rsidRPr="0041197E">
        <w:rPr>
          <w:i/>
          <w:iCs/>
          <w:lang w:eastAsia="en-GB"/>
        </w:rPr>
        <w:t>(list members and their parish/benefice/fxc/church plant/school role)</w:t>
      </w:r>
      <w:r w:rsidRPr="0041197E">
        <w:rPr>
          <w:lang w:eastAsia="en-GB"/>
        </w:rPr>
        <w:t> </w:t>
      </w:r>
    </w:p>
    <w:p w14:paraId="51728179" w14:textId="653C087D" w:rsidR="0057118D" w:rsidRPr="0041197E" w:rsidRDefault="00544463" w:rsidP="00D56826">
      <w:pPr>
        <w:pStyle w:val="NoSpacing"/>
        <w:rPr>
          <w:lang w:eastAsia="en-GB"/>
        </w:rPr>
      </w:pPr>
      <w:r w:rsidRPr="0041197E">
        <w:rPr>
          <w:lang w:eastAsia="en-GB"/>
        </w:rPr>
        <w:t>Plan to fill this in on thusday when we meet</w:t>
      </w:r>
    </w:p>
    <w:p w14:paraId="30DDEBAE" w14:textId="77777777" w:rsidR="0057118D" w:rsidRPr="0041197E" w:rsidRDefault="0057118D" w:rsidP="00D56826">
      <w:pPr>
        <w:pStyle w:val="NoSpacing"/>
        <w:rPr>
          <w:lang w:eastAsia="en-GB"/>
        </w:rPr>
      </w:pPr>
      <w:r w:rsidRPr="0041197E">
        <w:rPr>
          <w:lang w:eastAsia="en-GB"/>
        </w:rPr>
        <w:t> </w:t>
      </w:r>
    </w:p>
    <w:p w14:paraId="4CA73B31" w14:textId="77777777" w:rsidR="0057118D" w:rsidRPr="0041197E" w:rsidRDefault="0057118D" w:rsidP="00D56826">
      <w:pPr>
        <w:pStyle w:val="NoSpacing"/>
        <w:rPr>
          <w:lang w:eastAsia="en-GB"/>
        </w:rPr>
      </w:pPr>
      <w:r w:rsidRPr="0041197E">
        <w:rPr>
          <w:lang w:eastAsia="en-GB"/>
        </w:rPr>
        <w:t> </w:t>
      </w:r>
    </w:p>
    <w:p w14:paraId="46969D7E" w14:textId="77777777" w:rsidR="0057118D" w:rsidRPr="0041197E" w:rsidRDefault="0057118D" w:rsidP="00D56826">
      <w:pPr>
        <w:pStyle w:val="NoSpacing"/>
        <w:rPr>
          <w:lang w:eastAsia="en-GB"/>
        </w:rPr>
      </w:pPr>
      <w:r w:rsidRPr="0041197E">
        <w:rPr>
          <w:lang w:eastAsia="en-GB"/>
        </w:rPr>
        <w:t>For final draft/version only: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0"/>
        <w:gridCol w:w="2850"/>
      </w:tblGrid>
      <w:tr w:rsidR="0041197E" w:rsidRPr="0041197E" w14:paraId="71455649"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B24CAAF" w14:textId="77777777" w:rsidR="0057118D" w:rsidRPr="0041197E" w:rsidRDefault="0057118D" w:rsidP="00D56826">
            <w:pPr>
              <w:pStyle w:val="NoSpacing"/>
              <w:rPr>
                <w:lang w:eastAsia="en-GB"/>
              </w:rPr>
            </w:pPr>
            <w:r w:rsidRPr="0041197E">
              <w:rPr>
                <w:lang w:eastAsia="en-GB"/>
              </w:rPr>
              <w:t>PCC / fxc / church plant / school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D80623B" w14:textId="77777777" w:rsidR="0057118D" w:rsidRPr="0041197E" w:rsidRDefault="0057118D" w:rsidP="00D56826">
            <w:pPr>
              <w:pStyle w:val="NoSpacing"/>
              <w:rPr>
                <w:lang w:eastAsia="en-GB"/>
              </w:rPr>
            </w:pPr>
            <w:r w:rsidRPr="0041197E">
              <w:rPr>
                <w:lang w:eastAsia="en-GB"/>
              </w:rPr>
              <w:t>Formal vote result and date </w:t>
            </w:r>
          </w:p>
        </w:tc>
      </w:tr>
      <w:tr w:rsidR="0041197E" w:rsidRPr="0041197E" w14:paraId="436A256D"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C0C1B3E"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477DE294" w14:textId="77777777" w:rsidR="0057118D" w:rsidRPr="0041197E" w:rsidRDefault="0057118D" w:rsidP="00D56826">
            <w:pPr>
              <w:pStyle w:val="NoSpacing"/>
              <w:rPr>
                <w:lang w:eastAsia="en-GB"/>
              </w:rPr>
            </w:pPr>
            <w:r w:rsidRPr="0041197E">
              <w:rPr>
                <w:lang w:eastAsia="en-GB"/>
              </w:rPr>
              <w:t> </w:t>
            </w:r>
          </w:p>
        </w:tc>
      </w:tr>
      <w:tr w:rsidR="0041197E" w:rsidRPr="0041197E" w14:paraId="3075F5F8"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5A2AA262"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0A47700" w14:textId="77777777" w:rsidR="0057118D" w:rsidRPr="0041197E" w:rsidRDefault="0057118D" w:rsidP="00D56826">
            <w:pPr>
              <w:pStyle w:val="NoSpacing"/>
              <w:rPr>
                <w:lang w:eastAsia="en-GB"/>
              </w:rPr>
            </w:pPr>
            <w:r w:rsidRPr="0041197E">
              <w:rPr>
                <w:lang w:eastAsia="en-GB"/>
              </w:rPr>
              <w:t> </w:t>
            </w:r>
          </w:p>
        </w:tc>
      </w:tr>
      <w:tr w:rsidR="0041197E" w:rsidRPr="0041197E" w14:paraId="7B278842"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86A030F"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60439BA" w14:textId="77777777" w:rsidR="0057118D" w:rsidRPr="0041197E" w:rsidRDefault="0057118D" w:rsidP="00D56826">
            <w:pPr>
              <w:pStyle w:val="NoSpacing"/>
              <w:rPr>
                <w:lang w:eastAsia="en-GB"/>
              </w:rPr>
            </w:pPr>
            <w:r w:rsidRPr="0041197E">
              <w:rPr>
                <w:lang w:eastAsia="en-GB"/>
              </w:rPr>
              <w:t> </w:t>
            </w:r>
          </w:p>
        </w:tc>
      </w:tr>
      <w:tr w:rsidR="0041197E" w:rsidRPr="0041197E" w14:paraId="6A9A6179"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6A33733"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2E8976AC" w14:textId="77777777" w:rsidR="0057118D" w:rsidRPr="0041197E" w:rsidRDefault="0057118D" w:rsidP="00D56826">
            <w:pPr>
              <w:pStyle w:val="NoSpacing"/>
              <w:rPr>
                <w:lang w:eastAsia="en-GB"/>
              </w:rPr>
            </w:pPr>
            <w:r w:rsidRPr="0041197E">
              <w:rPr>
                <w:lang w:eastAsia="en-GB"/>
              </w:rPr>
              <w:t> </w:t>
            </w:r>
          </w:p>
        </w:tc>
      </w:tr>
      <w:tr w:rsidR="0041197E" w:rsidRPr="0041197E" w14:paraId="2A86ED28"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F9A599D"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1F6CC324" w14:textId="77777777" w:rsidR="0057118D" w:rsidRPr="0041197E" w:rsidRDefault="0057118D" w:rsidP="00D56826">
            <w:pPr>
              <w:pStyle w:val="NoSpacing"/>
              <w:rPr>
                <w:lang w:eastAsia="en-GB"/>
              </w:rPr>
            </w:pPr>
            <w:r w:rsidRPr="0041197E">
              <w:rPr>
                <w:lang w:eastAsia="en-GB"/>
              </w:rPr>
              <w:t> </w:t>
            </w:r>
          </w:p>
        </w:tc>
      </w:tr>
      <w:tr w:rsidR="0041197E" w:rsidRPr="0041197E" w14:paraId="4676D2E3" w14:textId="77777777" w:rsidTr="0057118D">
        <w:trPr>
          <w:trHeight w:val="300"/>
        </w:trPr>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544F066" w14:textId="77777777" w:rsidR="0057118D" w:rsidRPr="0041197E" w:rsidRDefault="0057118D" w:rsidP="00D56826">
            <w:pPr>
              <w:pStyle w:val="NoSpacing"/>
              <w:rPr>
                <w:lang w:eastAsia="en-GB"/>
              </w:rPr>
            </w:pPr>
            <w:r w:rsidRPr="0041197E">
              <w:rPr>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10C73CDE" w14:textId="77777777" w:rsidR="0057118D" w:rsidRPr="0041197E" w:rsidRDefault="0057118D" w:rsidP="00D56826">
            <w:pPr>
              <w:pStyle w:val="NoSpacing"/>
              <w:rPr>
                <w:lang w:eastAsia="en-GB"/>
              </w:rPr>
            </w:pPr>
            <w:r w:rsidRPr="0041197E">
              <w:rPr>
                <w:lang w:eastAsia="en-GB"/>
              </w:rPr>
              <w:t> </w:t>
            </w:r>
          </w:p>
        </w:tc>
      </w:tr>
    </w:tbl>
    <w:p w14:paraId="578517D2" w14:textId="77777777" w:rsidR="0057118D" w:rsidRPr="0041197E" w:rsidRDefault="0057118D" w:rsidP="00D56826">
      <w:pPr>
        <w:pStyle w:val="NoSpacing"/>
        <w:rPr>
          <w:lang w:eastAsia="en-GB"/>
        </w:rPr>
      </w:pPr>
      <w:r w:rsidRPr="0041197E">
        <w:rPr>
          <w:lang w:eastAsia="en-GB"/>
        </w:rPr>
        <w:t> </w:t>
      </w:r>
    </w:p>
    <w:p w14:paraId="22935FD6" w14:textId="77777777" w:rsidR="00BF2540" w:rsidRPr="0041197E" w:rsidRDefault="00BF2540" w:rsidP="00D56826">
      <w:pPr>
        <w:pStyle w:val="NoSpacing"/>
      </w:pPr>
    </w:p>
    <w:sectPr w:rsidR="00BF2540" w:rsidRPr="0041197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6686" w14:textId="77777777" w:rsidR="00BE76F3" w:rsidRDefault="00BE76F3" w:rsidP="00483DF1">
      <w:pPr>
        <w:spacing w:after="0" w:line="240" w:lineRule="auto"/>
      </w:pPr>
      <w:r>
        <w:separator/>
      </w:r>
    </w:p>
  </w:endnote>
  <w:endnote w:type="continuationSeparator" w:id="0">
    <w:p w14:paraId="001B81CB" w14:textId="77777777" w:rsidR="00BE76F3" w:rsidRDefault="00BE76F3" w:rsidP="0048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483971"/>
      <w:docPartObj>
        <w:docPartGallery w:val="Page Numbers (Bottom of Page)"/>
        <w:docPartUnique/>
      </w:docPartObj>
    </w:sdtPr>
    <w:sdtEndPr>
      <w:rPr>
        <w:noProof/>
      </w:rPr>
    </w:sdtEndPr>
    <w:sdtContent>
      <w:p w14:paraId="5CD62F26" w14:textId="3EE286D3" w:rsidR="00DC4CD6" w:rsidRDefault="00DC4C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76611" w14:textId="77777777" w:rsidR="00483DF1" w:rsidRDefault="004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5342" w14:textId="77777777" w:rsidR="00BE76F3" w:rsidRDefault="00BE76F3" w:rsidP="00483DF1">
      <w:pPr>
        <w:spacing w:after="0" w:line="240" w:lineRule="auto"/>
      </w:pPr>
      <w:r>
        <w:separator/>
      </w:r>
    </w:p>
  </w:footnote>
  <w:footnote w:type="continuationSeparator" w:id="0">
    <w:p w14:paraId="1A19ADEB" w14:textId="77777777" w:rsidR="00BE76F3" w:rsidRDefault="00BE76F3" w:rsidP="0048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B5FE"/>
    <w:multiLevelType w:val="hybridMultilevel"/>
    <w:tmpl w:val="19567CC6"/>
    <w:lvl w:ilvl="0" w:tplc="5022AC3C">
      <w:start w:val="1"/>
      <w:numFmt w:val="bullet"/>
      <w:lvlText w:val="·"/>
      <w:lvlJc w:val="left"/>
      <w:pPr>
        <w:ind w:left="720" w:hanging="360"/>
      </w:pPr>
      <w:rPr>
        <w:rFonts w:ascii="Symbol" w:hAnsi="Symbol" w:hint="default"/>
      </w:rPr>
    </w:lvl>
    <w:lvl w:ilvl="1" w:tplc="260862D0">
      <w:start w:val="1"/>
      <w:numFmt w:val="bullet"/>
      <w:lvlText w:val="o"/>
      <w:lvlJc w:val="left"/>
      <w:pPr>
        <w:ind w:left="1440" w:hanging="360"/>
      </w:pPr>
      <w:rPr>
        <w:rFonts w:ascii="Courier New" w:hAnsi="Courier New" w:hint="default"/>
      </w:rPr>
    </w:lvl>
    <w:lvl w:ilvl="2" w:tplc="29DE7634">
      <w:start w:val="1"/>
      <w:numFmt w:val="bullet"/>
      <w:lvlText w:val=""/>
      <w:lvlJc w:val="left"/>
      <w:pPr>
        <w:ind w:left="2160" w:hanging="360"/>
      </w:pPr>
      <w:rPr>
        <w:rFonts w:ascii="Wingdings" w:hAnsi="Wingdings" w:hint="default"/>
      </w:rPr>
    </w:lvl>
    <w:lvl w:ilvl="3" w:tplc="3130518E">
      <w:start w:val="1"/>
      <w:numFmt w:val="bullet"/>
      <w:lvlText w:val=""/>
      <w:lvlJc w:val="left"/>
      <w:pPr>
        <w:ind w:left="2880" w:hanging="360"/>
      </w:pPr>
      <w:rPr>
        <w:rFonts w:ascii="Symbol" w:hAnsi="Symbol" w:hint="default"/>
      </w:rPr>
    </w:lvl>
    <w:lvl w:ilvl="4" w:tplc="386E282A">
      <w:start w:val="1"/>
      <w:numFmt w:val="bullet"/>
      <w:lvlText w:val="o"/>
      <w:lvlJc w:val="left"/>
      <w:pPr>
        <w:ind w:left="3600" w:hanging="360"/>
      </w:pPr>
      <w:rPr>
        <w:rFonts w:ascii="Courier New" w:hAnsi="Courier New" w:hint="default"/>
      </w:rPr>
    </w:lvl>
    <w:lvl w:ilvl="5" w:tplc="34089B18">
      <w:start w:val="1"/>
      <w:numFmt w:val="bullet"/>
      <w:lvlText w:val=""/>
      <w:lvlJc w:val="left"/>
      <w:pPr>
        <w:ind w:left="4320" w:hanging="360"/>
      </w:pPr>
      <w:rPr>
        <w:rFonts w:ascii="Wingdings" w:hAnsi="Wingdings" w:hint="default"/>
      </w:rPr>
    </w:lvl>
    <w:lvl w:ilvl="6" w:tplc="7B665914">
      <w:start w:val="1"/>
      <w:numFmt w:val="bullet"/>
      <w:lvlText w:val=""/>
      <w:lvlJc w:val="left"/>
      <w:pPr>
        <w:ind w:left="5040" w:hanging="360"/>
      </w:pPr>
      <w:rPr>
        <w:rFonts w:ascii="Symbol" w:hAnsi="Symbol" w:hint="default"/>
      </w:rPr>
    </w:lvl>
    <w:lvl w:ilvl="7" w:tplc="E488BF38">
      <w:start w:val="1"/>
      <w:numFmt w:val="bullet"/>
      <w:lvlText w:val="o"/>
      <w:lvlJc w:val="left"/>
      <w:pPr>
        <w:ind w:left="5760" w:hanging="360"/>
      </w:pPr>
      <w:rPr>
        <w:rFonts w:ascii="Courier New" w:hAnsi="Courier New" w:hint="default"/>
      </w:rPr>
    </w:lvl>
    <w:lvl w:ilvl="8" w:tplc="5EB26972">
      <w:start w:val="1"/>
      <w:numFmt w:val="bullet"/>
      <w:lvlText w:val=""/>
      <w:lvlJc w:val="left"/>
      <w:pPr>
        <w:ind w:left="6480" w:hanging="360"/>
      </w:pPr>
      <w:rPr>
        <w:rFonts w:ascii="Wingdings" w:hAnsi="Wingdings" w:hint="default"/>
      </w:rPr>
    </w:lvl>
  </w:abstractNum>
  <w:abstractNum w:abstractNumId="1" w15:restartNumberingAfterBreak="0">
    <w:nsid w:val="018D2FE9"/>
    <w:multiLevelType w:val="multilevel"/>
    <w:tmpl w:val="50FE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41C29"/>
    <w:multiLevelType w:val="hybridMultilevel"/>
    <w:tmpl w:val="30A0E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05720A"/>
    <w:multiLevelType w:val="hybridMultilevel"/>
    <w:tmpl w:val="B560BFA8"/>
    <w:lvl w:ilvl="0" w:tplc="08090003">
      <w:start w:val="1"/>
      <w:numFmt w:val="bullet"/>
      <w:lvlText w:val="o"/>
      <w:lvlJc w:val="left"/>
      <w:pPr>
        <w:ind w:left="1778"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085C5104"/>
    <w:multiLevelType w:val="multilevel"/>
    <w:tmpl w:val="741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89C26"/>
    <w:multiLevelType w:val="hybridMultilevel"/>
    <w:tmpl w:val="D49CE1C6"/>
    <w:lvl w:ilvl="0" w:tplc="0270E188">
      <w:start w:val="1"/>
      <w:numFmt w:val="bullet"/>
      <w:lvlText w:val=""/>
      <w:lvlJc w:val="left"/>
      <w:pPr>
        <w:ind w:left="720" w:hanging="360"/>
      </w:pPr>
      <w:rPr>
        <w:rFonts w:ascii="Symbol" w:hAnsi="Symbol" w:hint="default"/>
      </w:rPr>
    </w:lvl>
    <w:lvl w:ilvl="1" w:tplc="DB54A96E">
      <w:start w:val="1"/>
      <w:numFmt w:val="bullet"/>
      <w:lvlText w:val="o"/>
      <w:lvlJc w:val="left"/>
      <w:pPr>
        <w:ind w:left="1440" w:hanging="360"/>
      </w:pPr>
      <w:rPr>
        <w:rFonts w:ascii="Courier New" w:hAnsi="Courier New" w:hint="default"/>
      </w:rPr>
    </w:lvl>
    <w:lvl w:ilvl="2" w:tplc="8C88C49C">
      <w:start w:val="1"/>
      <w:numFmt w:val="bullet"/>
      <w:lvlText w:val=""/>
      <w:lvlJc w:val="left"/>
      <w:pPr>
        <w:ind w:left="2160" w:hanging="360"/>
      </w:pPr>
      <w:rPr>
        <w:rFonts w:ascii="Wingdings" w:hAnsi="Wingdings" w:hint="default"/>
      </w:rPr>
    </w:lvl>
    <w:lvl w:ilvl="3" w:tplc="28943DF8">
      <w:start w:val="1"/>
      <w:numFmt w:val="bullet"/>
      <w:lvlText w:val=""/>
      <w:lvlJc w:val="left"/>
      <w:pPr>
        <w:ind w:left="2880" w:hanging="360"/>
      </w:pPr>
      <w:rPr>
        <w:rFonts w:ascii="Symbol" w:hAnsi="Symbol" w:hint="default"/>
      </w:rPr>
    </w:lvl>
    <w:lvl w:ilvl="4" w:tplc="D526AC34">
      <w:start w:val="1"/>
      <w:numFmt w:val="bullet"/>
      <w:lvlText w:val="o"/>
      <w:lvlJc w:val="left"/>
      <w:pPr>
        <w:ind w:left="3600" w:hanging="360"/>
      </w:pPr>
      <w:rPr>
        <w:rFonts w:ascii="Courier New" w:hAnsi="Courier New" w:hint="default"/>
      </w:rPr>
    </w:lvl>
    <w:lvl w:ilvl="5" w:tplc="DD14FEEC">
      <w:start w:val="1"/>
      <w:numFmt w:val="bullet"/>
      <w:lvlText w:val=""/>
      <w:lvlJc w:val="left"/>
      <w:pPr>
        <w:ind w:left="4320" w:hanging="360"/>
      </w:pPr>
      <w:rPr>
        <w:rFonts w:ascii="Wingdings" w:hAnsi="Wingdings" w:hint="default"/>
      </w:rPr>
    </w:lvl>
    <w:lvl w:ilvl="6" w:tplc="496AFB92">
      <w:start w:val="1"/>
      <w:numFmt w:val="bullet"/>
      <w:lvlText w:val=""/>
      <w:lvlJc w:val="left"/>
      <w:pPr>
        <w:ind w:left="5040" w:hanging="360"/>
      </w:pPr>
      <w:rPr>
        <w:rFonts w:ascii="Symbol" w:hAnsi="Symbol" w:hint="default"/>
      </w:rPr>
    </w:lvl>
    <w:lvl w:ilvl="7" w:tplc="AC801B40">
      <w:start w:val="1"/>
      <w:numFmt w:val="bullet"/>
      <w:lvlText w:val="o"/>
      <w:lvlJc w:val="left"/>
      <w:pPr>
        <w:ind w:left="5760" w:hanging="360"/>
      </w:pPr>
      <w:rPr>
        <w:rFonts w:ascii="Courier New" w:hAnsi="Courier New" w:hint="default"/>
      </w:rPr>
    </w:lvl>
    <w:lvl w:ilvl="8" w:tplc="E392FE70">
      <w:start w:val="1"/>
      <w:numFmt w:val="bullet"/>
      <w:lvlText w:val=""/>
      <w:lvlJc w:val="left"/>
      <w:pPr>
        <w:ind w:left="6480" w:hanging="360"/>
      </w:pPr>
      <w:rPr>
        <w:rFonts w:ascii="Wingdings" w:hAnsi="Wingdings" w:hint="default"/>
      </w:rPr>
    </w:lvl>
  </w:abstractNum>
  <w:abstractNum w:abstractNumId="6" w15:restartNumberingAfterBreak="0">
    <w:nsid w:val="0B421923"/>
    <w:multiLevelType w:val="multilevel"/>
    <w:tmpl w:val="CF3E198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87F1F"/>
    <w:multiLevelType w:val="multilevel"/>
    <w:tmpl w:val="22C2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581358"/>
    <w:multiLevelType w:val="multilevel"/>
    <w:tmpl w:val="802239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CD341A"/>
    <w:multiLevelType w:val="hybridMultilevel"/>
    <w:tmpl w:val="02C49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45348"/>
    <w:multiLevelType w:val="multilevel"/>
    <w:tmpl w:val="770ED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323E3E"/>
    <w:multiLevelType w:val="multilevel"/>
    <w:tmpl w:val="3F088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F569D4"/>
    <w:multiLevelType w:val="multilevel"/>
    <w:tmpl w:val="5420A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536F2E"/>
    <w:multiLevelType w:val="multilevel"/>
    <w:tmpl w:val="13D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D8591"/>
    <w:multiLevelType w:val="hybridMultilevel"/>
    <w:tmpl w:val="4F42FF68"/>
    <w:lvl w:ilvl="0" w:tplc="E620EB4A">
      <w:start w:val="1"/>
      <w:numFmt w:val="bullet"/>
      <w:lvlText w:val=""/>
      <w:lvlJc w:val="left"/>
      <w:pPr>
        <w:ind w:left="720" w:hanging="360"/>
      </w:pPr>
      <w:rPr>
        <w:rFonts w:ascii="Symbol" w:hAnsi="Symbol" w:hint="default"/>
      </w:rPr>
    </w:lvl>
    <w:lvl w:ilvl="1" w:tplc="F3DA7B40">
      <w:start w:val="1"/>
      <w:numFmt w:val="bullet"/>
      <w:lvlText w:val="o"/>
      <w:lvlJc w:val="left"/>
      <w:pPr>
        <w:ind w:left="1440" w:hanging="360"/>
      </w:pPr>
      <w:rPr>
        <w:rFonts w:ascii="Courier New" w:hAnsi="Courier New" w:hint="default"/>
      </w:rPr>
    </w:lvl>
    <w:lvl w:ilvl="2" w:tplc="A7C814AA">
      <w:start w:val="1"/>
      <w:numFmt w:val="bullet"/>
      <w:lvlText w:val=""/>
      <w:lvlJc w:val="left"/>
      <w:pPr>
        <w:ind w:left="2160" w:hanging="360"/>
      </w:pPr>
      <w:rPr>
        <w:rFonts w:ascii="Wingdings" w:hAnsi="Wingdings" w:hint="default"/>
      </w:rPr>
    </w:lvl>
    <w:lvl w:ilvl="3" w:tplc="2BD844BC">
      <w:start w:val="1"/>
      <w:numFmt w:val="bullet"/>
      <w:lvlText w:val=""/>
      <w:lvlJc w:val="left"/>
      <w:pPr>
        <w:ind w:left="2880" w:hanging="360"/>
      </w:pPr>
      <w:rPr>
        <w:rFonts w:ascii="Symbol" w:hAnsi="Symbol" w:hint="default"/>
      </w:rPr>
    </w:lvl>
    <w:lvl w:ilvl="4" w:tplc="4F7E1320">
      <w:start w:val="1"/>
      <w:numFmt w:val="bullet"/>
      <w:lvlText w:val="o"/>
      <w:lvlJc w:val="left"/>
      <w:pPr>
        <w:ind w:left="3600" w:hanging="360"/>
      </w:pPr>
      <w:rPr>
        <w:rFonts w:ascii="Courier New" w:hAnsi="Courier New" w:hint="default"/>
      </w:rPr>
    </w:lvl>
    <w:lvl w:ilvl="5" w:tplc="F54883B8">
      <w:start w:val="1"/>
      <w:numFmt w:val="bullet"/>
      <w:lvlText w:val=""/>
      <w:lvlJc w:val="left"/>
      <w:pPr>
        <w:ind w:left="4320" w:hanging="360"/>
      </w:pPr>
      <w:rPr>
        <w:rFonts w:ascii="Wingdings" w:hAnsi="Wingdings" w:hint="default"/>
      </w:rPr>
    </w:lvl>
    <w:lvl w:ilvl="6" w:tplc="D3482D5C">
      <w:start w:val="1"/>
      <w:numFmt w:val="bullet"/>
      <w:lvlText w:val=""/>
      <w:lvlJc w:val="left"/>
      <w:pPr>
        <w:ind w:left="5040" w:hanging="360"/>
      </w:pPr>
      <w:rPr>
        <w:rFonts w:ascii="Symbol" w:hAnsi="Symbol" w:hint="default"/>
      </w:rPr>
    </w:lvl>
    <w:lvl w:ilvl="7" w:tplc="9050E4D4">
      <w:start w:val="1"/>
      <w:numFmt w:val="bullet"/>
      <w:lvlText w:val="o"/>
      <w:lvlJc w:val="left"/>
      <w:pPr>
        <w:ind w:left="5760" w:hanging="360"/>
      </w:pPr>
      <w:rPr>
        <w:rFonts w:ascii="Courier New" w:hAnsi="Courier New" w:hint="default"/>
      </w:rPr>
    </w:lvl>
    <w:lvl w:ilvl="8" w:tplc="5BC06398">
      <w:start w:val="1"/>
      <w:numFmt w:val="bullet"/>
      <w:lvlText w:val=""/>
      <w:lvlJc w:val="left"/>
      <w:pPr>
        <w:ind w:left="6480" w:hanging="360"/>
      </w:pPr>
      <w:rPr>
        <w:rFonts w:ascii="Wingdings" w:hAnsi="Wingdings" w:hint="default"/>
      </w:rPr>
    </w:lvl>
  </w:abstractNum>
  <w:abstractNum w:abstractNumId="15" w15:restartNumberingAfterBreak="0">
    <w:nsid w:val="12F14A67"/>
    <w:multiLevelType w:val="hybridMultilevel"/>
    <w:tmpl w:val="46E0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859DA"/>
    <w:multiLevelType w:val="hybridMultilevel"/>
    <w:tmpl w:val="A18616D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1A46204D"/>
    <w:multiLevelType w:val="hybridMultilevel"/>
    <w:tmpl w:val="E6F2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46530"/>
    <w:multiLevelType w:val="hybridMultilevel"/>
    <w:tmpl w:val="8034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601A99"/>
    <w:multiLevelType w:val="hybridMultilevel"/>
    <w:tmpl w:val="3310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222066"/>
    <w:multiLevelType w:val="multilevel"/>
    <w:tmpl w:val="3EF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314342"/>
    <w:multiLevelType w:val="hybridMultilevel"/>
    <w:tmpl w:val="E9F297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084D6F"/>
    <w:multiLevelType w:val="hybridMultilevel"/>
    <w:tmpl w:val="FDE603E8"/>
    <w:lvl w:ilvl="0" w:tplc="3FC854F8">
      <w:start w:val="1"/>
      <w:numFmt w:val="bullet"/>
      <w:lvlText w:val=""/>
      <w:lvlJc w:val="left"/>
      <w:pPr>
        <w:ind w:left="720" w:hanging="360"/>
      </w:pPr>
      <w:rPr>
        <w:rFonts w:ascii="Symbol" w:hAnsi="Symbol" w:hint="default"/>
      </w:rPr>
    </w:lvl>
    <w:lvl w:ilvl="1" w:tplc="2A5EB57C">
      <w:start w:val="1"/>
      <w:numFmt w:val="bullet"/>
      <w:lvlText w:val="o"/>
      <w:lvlJc w:val="left"/>
      <w:pPr>
        <w:ind w:left="1440" w:hanging="360"/>
      </w:pPr>
      <w:rPr>
        <w:rFonts w:ascii="Courier New" w:hAnsi="Courier New" w:hint="default"/>
      </w:rPr>
    </w:lvl>
    <w:lvl w:ilvl="2" w:tplc="C3041444">
      <w:start w:val="1"/>
      <w:numFmt w:val="bullet"/>
      <w:lvlText w:val=""/>
      <w:lvlJc w:val="left"/>
      <w:pPr>
        <w:ind w:left="2160" w:hanging="360"/>
      </w:pPr>
      <w:rPr>
        <w:rFonts w:ascii="Wingdings" w:hAnsi="Wingdings" w:hint="default"/>
      </w:rPr>
    </w:lvl>
    <w:lvl w:ilvl="3" w:tplc="B2D640DA">
      <w:start w:val="1"/>
      <w:numFmt w:val="bullet"/>
      <w:lvlText w:val=""/>
      <w:lvlJc w:val="left"/>
      <w:pPr>
        <w:ind w:left="2880" w:hanging="360"/>
      </w:pPr>
      <w:rPr>
        <w:rFonts w:ascii="Symbol" w:hAnsi="Symbol" w:hint="default"/>
      </w:rPr>
    </w:lvl>
    <w:lvl w:ilvl="4" w:tplc="655E2A94">
      <w:start w:val="1"/>
      <w:numFmt w:val="bullet"/>
      <w:lvlText w:val="o"/>
      <w:lvlJc w:val="left"/>
      <w:pPr>
        <w:ind w:left="3600" w:hanging="360"/>
      </w:pPr>
      <w:rPr>
        <w:rFonts w:ascii="Courier New" w:hAnsi="Courier New" w:hint="default"/>
      </w:rPr>
    </w:lvl>
    <w:lvl w:ilvl="5" w:tplc="FBDA92FE">
      <w:start w:val="1"/>
      <w:numFmt w:val="bullet"/>
      <w:lvlText w:val=""/>
      <w:lvlJc w:val="left"/>
      <w:pPr>
        <w:ind w:left="4320" w:hanging="360"/>
      </w:pPr>
      <w:rPr>
        <w:rFonts w:ascii="Wingdings" w:hAnsi="Wingdings" w:hint="default"/>
      </w:rPr>
    </w:lvl>
    <w:lvl w:ilvl="6" w:tplc="AFC0F1F4">
      <w:start w:val="1"/>
      <w:numFmt w:val="bullet"/>
      <w:lvlText w:val=""/>
      <w:lvlJc w:val="left"/>
      <w:pPr>
        <w:ind w:left="5040" w:hanging="360"/>
      </w:pPr>
      <w:rPr>
        <w:rFonts w:ascii="Symbol" w:hAnsi="Symbol" w:hint="default"/>
      </w:rPr>
    </w:lvl>
    <w:lvl w:ilvl="7" w:tplc="E800D67A">
      <w:start w:val="1"/>
      <w:numFmt w:val="bullet"/>
      <w:lvlText w:val="o"/>
      <w:lvlJc w:val="left"/>
      <w:pPr>
        <w:ind w:left="5760" w:hanging="360"/>
      </w:pPr>
      <w:rPr>
        <w:rFonts w:ascii="Courier New" w:hAnsi="Courier New" w:hint="default"/>
      </w:rPr>
    </w:lvl>
    <w:lvl w:ilvl="8" w:tplc="BBEA8598">
      <w:start w:val="1"/>
      <w:numFmt w:val="bullet"/>
      <w:lvlText w:val=""/>
      <w:lvlJc w:val="left"/>
      <w:pPr>
        <w:ind w:left="6480" w:hanging="360"/>
      </w:pPr>
      <w:rPr>
        <w:rFonts w:ascii="Wingdings" w:hAnsi="Wingdings" w:hint="default"/>
      </w:rPr>
    </w:lvl>
  </w:abstractNum>
  <w:abstractNum w:abstractNumId="23" w15:restartNumberingAfterBreak="0">
    <w:nsid w:val="24EC3A49"/>
    <w:multiLevelType w:val="multilevel"/>
    <w:tmpl w:val="77E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5A0B0C"/>
    <w:multiLevelType w:val="multilevel"/>
    <w:tmpl w:val="F46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131FE6"/>
    <w:multiLevelType w:val="hybridMultilevel"/>
    <w:tmpl w:val="E1307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C455FE"/>
    <w:multiLevelType w:val="hybridMultilevel"/>
    <w:tmpl w:val="749AA868"/>
    <w:lvl w:ilvl="0" w:tplc="16FC0490">
      <w:start w:val="1"/>
      <w:numFmt w:val="bullet"/>
      <w:lvlText w:val=""/>
      <w:lvlJc w:val="left"/>
      <w:pPr>
        <w:ind w:left="720" w:hanging="360"/>
      </w:pPr>
      <w:rPr>
        <w:rFonts w:ascii="Symbol" w:hAnsi="Symbol" w:hint="default"/>
      </w:rPr>
    </w:lvl>
    <w:lvl w:ilvl="1" w:tplc="6E40E722">
      <w:start w:val="1"/>
      <w:numFmt w:val="bullet"/>
      <w:lvlText w:val="o"/>
      <w:lvlJc w:val="left"/>
      <w:pPr>
        <w:ind w:left="1440" w:hanging="360"/>
      </w:pPr>
      <w:rPr>
        <w:rFonts w:ascii="Courier New" w:hAnsi="Courier New" w:hint="default"/>
      </w:rPr>
    </w:lvl>
    <w:lvl w:ilvl="2" w:tplc="92B6F08E">
      <w:start w:val="1"/>
      <w:numFmt w:val="bullet"/>
      <w:lvlText w:val=""/>
      <w:lvlJc w:val="left"/>
      <w:pPr>
        <w:ind w:left="2160" w:hanging="360"/>
      </w:pPr>
      <w:rPr>
        <w:rFonts w:ascii="Wingdings" w:hAnsi="Wingdings" w:hint="default"/>
      </w:rPr>
    </w:lvl>
    <w:lvl w:ilvl="3" w:tplc="31FCF5C8">
      <w:start w:val="1"/>
      <w:numFmt w:val="bullet"/>
      <w:lvlText w:val=""/>
      <w:lvlJc w:val="left"/>
      <w:pPr>
        <w:ind w:left="2880" w:hanging="360"/>
      </w:pPr>
      <w:rPr>
        <w:rFonts w:ascii="Symbol" w:hAnsi="Symbol" w:hint="default"/>
      </w:rPr>
    </w:lvl>
    <w:lvl w:ilvl="4" w:tplc="B0227B74">
      <w:start w:val="1"/>
      <w:numFmt w:val="bullet"/>
      <w:lvlText w:val="o"/>
      <w:lvlJc w:val="left"/>
      <w:pPr>
        <w:ind w:left="3600" w:hanging="360"/>
      </w:pPr>
      <w:rPr>
        <w:rFonts w:ascii="Courier New" w:hAnsi="Courier New" w:hint="default"/>
      </w:rPr>
    </w:lvl>
    <w:lvl w:ilvl="5" w:tplc="ABD22F7E">
      <w:start w:val="1"/>
      <w:numFmt w:val="bullet"/>
      <w:lvlText w:val=""/>
      <w:lvlJc w:val="left"/>
      <w:pPr>
        <w:ind w:left="4320" w:hanging="360"/>
      </w:pPr>
      <w:rPr>
        <w:rFonts w:ascii="Wingdings" w:hAnsi="Wingdings" w:hint="default"/>
      </w:rPr>
    </w:lvl>
    <w:lvl w:ilvl="6" w:tplc="7CC03D62">
      <w:start w:val="1"/>
      <w:numFmt w:val="bullet"/>
      <w:lvlText w:val=""/>
      <w:lvlJc w:val="left"/>
      <w:pPr>
        <w:ind w:left="5040" w:hanging="360"/>
      </w:pPr>
      <w:rPr>
        <w:rFonts w:ascii="Symbol" w:hAnsi="Symbol" w:hint="default"/>
      </w:rPr>
    </w:lvl>
    <w:lvl w:ilvl="7" w:tplc="501EF4AA">
      <w:start w:val="1"/>
      <w:numFmt w:val="bullet"/>
      <w:lvlText w:val="o"/>
      <w:lvlJc w:val="left"/>
      <w:pPr>
        <w:ind w:left="5760" w:hanging="360"/>
      </w:pPr>
      <w:rPr>
        <w:rFonts w:ascii="Courier New" w:hAnsi="Courier New" w:hint="default"/>
      </w:rPr>
    </w:lvl>
    <w:lvl w:ilvl="8" w:tplc="BFC6C2AC">
      <w:start w:val="1"/>
      <w:numFmt w:val="bullet"/>
      <w:lvlText w:val=""/>
      <w:lvlJc w:val="left"/>
      <w:pPr>
        <w:ind w:left="6480" w:hanging="360"/>
      </w:pPr>
      <w:rPr>
        <w:rFonts w:ascii="Wingdings" w:hAnsi="Wingdings" w:hint="default"/>
      </w:rPr>
    </w:lvl>
  </w:abstractNum>
  <w:abstractNum w:abstractNumId="27" w15:restartNumberingAfterBreak="0">
    <w:nsid w:val="2AB46BF4"/>
    <w:multiLevelType w:val="multilevel"/>
    <w:tmpl w:val="5ED809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FE1B8A"/>
    <w:multiLevelType w:val="multilevel"/>
    <w:tmpl w:val="733096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CE1AB1F"/>
    <w:multiLevelType w:val="hybridMultilevel"/>
    <w:tmpl w:val="33F4977C"/>
    <w:lvl w:ilvl="0" w:tplc="E76CA4B2">
      <w:start w:val="1"/>
      <w:numFmt w:val="bullet"/>
      <w:lvlText w:val=""/>
      <w:lvlJc w:val="left"/>
      <w:pPr>
        <w:ind w:left="720" w:hanging="360"/>
      </w:pPr>
      <w:rPr>
        <w:rFonts w:ascii="Symbol" w:hAnsi="Symbol" w:hint="default"/>
      </w:rPr>
    </w:lvl>
    <w:lvl w:ilvl="1" w:tplc="B2284688">
      <w:start w:val="1"/>
      <w:numFmt w:val="bullet"/>
      <w:lvlText w:val="o"/>
      <w:lvlJc w:val="left"/>
      <w:pPr>
        <w:ind w:left="1440" w:hanging="360"/>
      </w:pPr>
      <w:rPr>
        <w:rFonts w:ascii="Courier New" w:hAnsi="Courier New" w:hint="default"/>
      </w:rPr>
    </w:lvl>
    <w:lvl w:ilvl="2" w:tplc="3FC0FEC0">
      <w:start w:val="1"/>
      <w:numFmt w:val="bullet"/>
      <w:lvlText w:val=""/>
      <w:lvlJc w:val="left"/>
      <w:pPr>
        <w:ind w:left="2160" w:hanging="360"/>
      </w:pPr>
      <w:rPr>
        <w:rFonts w:ascii="Wingdings" w:hAnsi="Wingdings" w:hint="default"/>
      </w:rPr>
    </w:lvl>
    <w:lvl w:ilvl="3" w:tplc="CFC8B2C6">
      <w:start w:val="1"/>
      <w:numFmt w:val="bullet"/>
      <w:lvlText w:val=""/>
      <w:lvlJc w:val="left"/>
      <w:pPr>
        <w:ind w:left="2880" w:hanging="360"/>
      </w:pPr>
      <w:rPr>
        <w:rFonts w:ascii="Symbol" w:hAnsi="Symbol" w:hint="default"/>
      </w:rPr>
    </w:lvl>
    <w:lvl w:ilvl="4" w:tplc="095C7BEA">
      <w:start w:val="1"/>
      <w:numFmt w:val="bullet"/>
      <w:lvlText w:val="o"/>
      <w:lvlJc w:val="left"/>
      <w:pPr>
        <w:ind w:left="3600" w:hanging="360"/>
      </w:pPr>
      <w:rPr>
        <w:rFonts w:ascii="Courier New" w:hAnsi="Courier New" w:hint="default"/>
      </w:rPr>
    </w:lvl>
    <w:lvl w:ilvl="5" w:tplc="489274EA">
      <w:start w:val="1"/>
      <w:numFmt w:val="bullet"/>
      <w:lvlText w:val=""/>
      <w:lvlJc w:val="left"/>
      <w:pPr>
        <w:ind w:left="4320" w:hanging="360"/>
      </w:pPr>
      <w:rPr>
        <w:rFonts w:ascii="Wingdings" w:hAnsi="Wingdings" w:hint="default"/>
      </w:rPr>
    </w:lvl>
    <w:lvl w:ilvl="6" w:tplc="D652980C">
      <w:start w:val="1"/>
      <w:numFmt w:val="bullet"/>
      <w:lvlText w:val=""/>
      <w:lvlJc w:val="left"/>
      <w:pPr>
        <w:ind w:left="5040" w:hanging="360"/>
      </w:pPr>
      <w:rPr>
        <w:rFonts w:ascii="Symbol" w:hAnsi="Symbol" w:hint="default"/>
      </w:rPr>
    </w:lvl>
    <w:lvl w:ilvl="7" w:tplc="A404B078">
      <w:start w:val="1"/>
      <w:numFmt w:val="bullet"/>
      <w:lvlText w:val="o"/>
      <w:lvlJc w:val="left"/>
      <w:pPr>
        <w:ind w:left="5760" w:hanging="360"/>
      </w:pPr>
      <w:rPr>
        <w:rFonts w:ascii="Courier New" w:hAnsi="Courier New" w:hint="default"/>
      </w:rPr>
    </w:lvl>
    <w:lvl w:ilvl="8" w:tplc="7E82C234">
      <w:start w:val="1"/>
      <w:numFmt w:val="bullet"/>
      <w:lvlText w:val=""/>
      <w:lvlJc w:val="left"/>
      <w:pPr>
        <w:ind w:left="6480" w:hanging="360"/>
      </w:pPr>
      <w:rPr>
        <w:rFonts w:ascii="Wingdings" w:hAnsi="Wingdings" w:hint="default"/>
      </w:rPr>
    </w:lvl>
  </w:abstractNum>
  <w:abstractNum w:abstractNumId="30" w15:restartNumberingAfterBreak="0">
    <w:nsid w:val="2D583945"/>
    <w:multiLevelType w:val="multilevel"/>
    <w:tmpl w:val="A7A0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0A006D"/>
    <w:multiLevelType w:val="hybridMultilevel"/>
    <w:tmpl w:val="E34C6216"/>
    <w:lvl w:ilvl="0" w:tplc="39ACFCCC">
      <w:start w:val="1"/>
      <w:numFmt w:val="bullet"/>
      <w:lvlText w:val="·"/>
      <w:lvlJc w:val="left"/>
      <w:pPr>
        <w:ind w:left="720" w:hanging="360"/>
      </w:pPr>
      <w:rPr>
        <w:rFonts w:ascii="Symbol" w:hAnsi="Symbol" w:hint="default"/>
      </w:rPr>
    </w:lvl>
    <w:lvl w:ilvl="1" w:tplc="DE7E2EAA">
      <w:start w:val="1"/>
      <w:numFmt w:val="bullet"/>
      <w:lvlText w:val="o"/>
      <w:lvlJc w:val="left"/>
      <w:pPr>
        <w:ind w:left="1440" w:hanging="360"/>
      </w:pPr>
      <w:rPr>
        <w:rFonts w:ascii="Courier New" w:hAnsi="Courier New" w:hint="default"/>
      </w:rPr>
    </w:lvl>
    <w:lvl w:ilvl="2" w:tplc="75E0867E">
      <w:start w:val="1"/>
      <w:numFmt w:val="bullet"/>
      <w:lvlText w:val=""/>
      <w:lvlJc w:val="left"/>
      <w:pPr>
        <w:ind w:left="2160" w:hanging="360"/>
      </w:pPr>
      <w:rPr>
        <w:rFonts w:ascii="Wingdings" w:hAnsi="Wingdings" w:hint="default"/>
      </w:rPr>
    </w:lvl>
    <w:lvl w:ilvl="3" w:tplc="20327B06">
      <w:start w:val="1"/>
      <w:numFmt w:val="bullet"/>
      <w:lvlText w:val=""/>
      <w:lvlJc w:val="left"/>
      <w:pPr>
        <w:ind w:left="2880" w:hanging="360"/>
      </w:pPr>
      <w:rPr>
        <w:rFonts w:ascii="Symbol" w:hAnsi="Symbol" w:hint="default"/>
      </w:rPr>
    </w:lvl>
    <w:lvl w:ilvl="4" w:tplc="F25438C6">
      <w:start w:val="1"/>
      <w:numFmt w:val="bullet"/>
      <w:lvlText w:val="o"/>
      <w:lvlJc w:val="left"/>
      <w:pPr>
        <w:ind w:left="3600" w:hanging="360"/>
      </w:pPr>
      <w:rPr>
        <w:rFonts w:ascii="Courier New" w:hAnsi="Courier New" w:hint="default"/>
      </w:rPr>
    </w:lvl>
    <w:lvl w:ilvl="5" w:tplc="7FDCB770">
      <w:start w:val="1"/>
      <w:numFmt w:val="bullet"/>
      <w:lvlText w:val=""/>
      <w:lvlJc w:val="left"/>
      <w:pPr>
        <w:ind w:left="4320" w:hanging="360"/>
      </w:pPr>
      <w:rPr>
        <w:rFonts w:ascii="Wingdings" w:hAnsi="Wingdings" w:hint="default"/>
      </w:rPr>
    </w:lvl>
    <w:lvl w:ilvl="6" w:tplc="BBFAF628">
      <w:start w:val="1"/>
      <w:numFmt w:val="bullet"/>
      <w:lvlText w:val=""/>
      <w:lvlJc w:val="left"/>
      <w:pPr>
        <w:ind w:left="5040" w:hanging="360"/>
      </w:pPr>
      <w:rPr>
        <w:rFonts w:ascii="Symbol" w:hAnsi="Symbol" w:hint="default"/>
      </w:rPr>
    </w:lvl>
    <w:lvl w:ilvl="7" w:tplc="EEBC3228">
      <w:start w:val="1"/>
      <w:numFmt w:val="bullet"/>
      <w:lvlText w:val="o"/>
      <w:lvlJc w:val="left"/>
      <w:pPr>
        <w:ind w:left="5760" w:hanging="360"/>
      </w:pPr>
      <w:rPr>
        <w:rFonts w:ascii="Courier New" w:hAnsi="Courier New" w:hint="default"/>
      </w:rPr>
    </w:lvl>
    <w:lvl w:ilvl="8" w:tplc="9EB4CC14">
      <w:start w:val="1"/>
      <w:numFmt w:val="bullet"/>
      <w:lvlText w:val=""/>
      <w:lvlJc w:val="left"/>
      <w:pPr>
        <w:ind w:left="6480" w:hanging="360"/>
      </w:pPr>
      <w:rPr>
        <w:rFonts w:ascii="Wingdings" w:hAnsi="Wingdings" w:hint="default"/>
      </w:rPr>
    </w:lvl>
  </w:abstractNum>
  <w:abstractNum w:abstractNumId="32" w15:restartNumberingAfterBreak="0">
    <w:nsid w:val="329F3B0C"/>
    <w:multiLevelType w:val="multilevel"/>
    <w:tmpl w:val="F50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9B627E"/>
    <w:multiLevelType w:val="multilevel"/>
    <w:tmpl w:val="7E5A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341593"/>
    <w:multiLevelType w:val="hybridMultilevel"/>
    <w:tmpl w:val="FFFFFFFF"/>
    <w:lvl w:ilvl="0" w:tplc="8088478A">
      <w:start w:val="1"/>
      <w:numFmt w:val="bullet"/>
      <w:lvlText w:val="·"/>
      <w:lvlJc w:val="left"/>
      <w:pPr>
        <w:ind w:left="720" w:hanging="360"/>
      </w:pPr>
      <w:rPr>
        <w:rFonts w:ascii="Symbol" w:hAnsi="Symbol" w:hint="default"/>
      </w:rPr>
    </w:lvl>
    <w:lvl w:ilvl="1" w:tplc="094C1B84">
      <w:start w:val="1"/>
      <w:numFmt w:val="bullet"/>
      <w:lvlText w:val="o"/>
      <w:lvlJc w:val="left"/>
      <w:pPr>
        <w:ind w:left="1440" w:hanging="360"/>
      </w:pPr>
      <w:rPr>
        <w:rFonts w:ascii="Courier New" w:hAnsi="Courier New" w:hint="default"/>
      </w:rPr>
    </w:lvl>
    <w:lvl w:ilvl="2" w:tplc="045ED8F2">
      <w:start w:val="1"/>
      <w:numFmt w:val="bullet"/>
      <w:lvlText w:val=""/>
      <w:lvlJc w:val="left"/>
      <w:pPr>
        <w:ind w:left="2160" w:hanging="360"/>
      </w:pPr>
      <w:rPr>
        <w:rFonts w:ascii="Wingdings" w:hAnsi="Wingdings" w:hint="default"/>
      </w:rPr>
    </w:lvl>
    <w:lvl w:ilvl="3" w:tplc="65E225E0">
      <w:start w:val="1"/>
      <w:numFmt w:val="bullet"/>
      <w:lvlText w:val=""/>
      <w:lvlJc w:val="left"/>
      <w:pPr>
        <w:ind w:left="2880" w:hanging="360"/>
      </w:pPr>
      <w:rPr>
        <w:rFonts w:ascii="Symbol" w:hAnsi="Symbol" w:hint="default"/>
      </w:rPr>
    </w:lvl>
    <w:lvl w:ilvl="4" w:tplc="6204A032">
      <w:start w:val="1"/>
      <w:numFmt w:val="bullet"/>
      <w:lvlText w:val="o"/>
      <w:lvlJc w:val="left"/>
      <w:pPr>
        <w:ind w:left="3600" w:hanging="360"/>
      </w:pPr>
      <w:rPr>
        <w:rFonts w:ascii="Courier New" w:hAnsi="Courier New" w:hint="default"/>
      </w:rPr>
    </w:lvl>
    <w:lvl w:ilvl="5" w:tplc="3F04F3C6">
      <w:start w:val="1"/>
      <w:numFmt w:val="bullet"/>
      <w:lvlText w:val=""/>
      <w:lvlJc w:val="left"/>
      <w:pPr>
        <w:ind w:left="4320" w:hanging="360"/>
      </w:pPr>
      <w:rPr>
        <w:rFonts w:ascii="Wingdings" w:hAnsi="Wingdings" w:hint="default"/>
      </w:rPr>
    </w:lvl>
    <w:lvl w:ilvl="6" w:tplc="775466F0">
      <w:start w:val="1"/>
      <w:numFmt w:val="bullet"/>
      <w:lvlText w:val=""/>
      <w:lvlJc w:val="left"/>
      <w:pPr>
        <w:ind w:left="5040" w:hanging="360"/>
      </w:pPr>
      <w:rPr>
        <w:rFonts w:ascii="Symbol" w:hAnsi="Symbol" w:hint="default"/>
      </w:rPr>
    </w:lvl>
    <w:lvl w:ilvl="7" w:tplc="94ECC930">
      <w:start w:val="1"/>
      <w:numFmt w:val="bullet"/>
      <w:lvlText w:val="o"/>
      <w:lvlJc w:val="left"/>
      <w:pPr>
        <w:ind w:left="5760" w:hanging="360"/>
      </w:pPr>
      <w:rPr>
        <w:rFonts w:ascii="Courier New" w:hAnsi="Courier New" w:hint="default"/>
      </w:rPr>
    </w:lvl>
    <w:lvl w:ilvl="8" w:tplc="C070F90A">
      <w:start w:val="1"/>
      <w:numFmt w:val="bullet"/>
      <w:lvlText w:val=""/>
      <w:lvlJc w:val="left"/>
      <w:pPr>
        <w:ind w:left="6480" w:hanging="360"/>
      </w:pPr>
      <w:rPr>
        <w:rFonts w:ascii="Wingdings" w:hAnsi="Wingdings" w:hint="default"/>
      </w:rPr>
    </w:lvl>
  </w:abstractNum>
  <w:abstractNum w:abstractNumId="35" w15:restartNumberingAfterBreak="0">
    <w:nsid w:val="3B561676"/>
    <w:multiLevelType w:val="hybridMultilevel"/>
    <w:tmpl w:val="CFB00E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3BBF5CD7"/>
    <w:multiLevelType w:val="multilevel"/>
    <w:tmpl w:val="F6B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CAD668E"/>
    <w:multiLevelType w:val="hybridMultilevel"/>
    <w:tmpl w:val="31726B6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8" w15:restartNumberingAfterBreak="0">
    <w:nsid w:val="3CCA6306"/>
    <w:multiLevelType w:val="multilevel"/>
    <w:tmpl w:val="9EBADA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753FD9"/>
    <w:multiLevelType w:val="multilevel"/>
    <w:tmpl w:val="6580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A8457C"/>
    <w:multiLevelType w:val="hybridMultilevel"/>
    <w:tmpl w:val="B37408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4AE2"/>
    <w:multiLevelType w:val="multilevel"/>
    <w:tmpl w:val="0C22E3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AA49DB"/>
    <w:multiLevelType w:val="multilevel"/>
    <w:tmpl w:val="3190D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60E721"/>
    <w:multiLevelType w:val="hybridMultilevel"/>
    <w:tmpl w:val="9FB43342"/>
    <w:lvl w:ilvl="0" w:tplc="F10287C6">
      <w:start w:val="1"/>
      <w:numFmt w:val="bullet"/>
      <w:lvlText w:val=""/>
      <w:lvlJc w:val="left"/>
      <w:pPr>
        <w:ind w:left="720" w:hanging="360"/>
      </w:pPr>
      <w:rPr>
        <w:rFonts w:ascii="Symbol" w:hAnsi="Symbol" w:hint="default"/>
      </w:rPr>
    </w:lvl>
    <w:lvl w:ilvl="1" w:tplc="43D6C1B2">
      <w:start w:val="1"/>
      <w:numFmt w:val="bullet"/>
      <w:lvlText w:val="o"/>
      <w:lvlJc w:val="left"/>
      <w:pPr>
        <w:ind w:left="1440" w:hanging="360"/>
      </w:pPr>
      <w:rPr>
        <w:rFonts w:ascii="Courier New" w:hAnsi="Courier New" w:hint="default"/>
      </w:rPr>
    </w:lvl>
    <w:lvl w:ilvl="2" w:tplc="3CBEB0E6">
      <w:start w:val="1"/>
      <w:numFmt w:val="bullet"/>
      <w:lvlText w:val=""/>
      <w:lvlJc w:val="left"/>
      <w:pPr>
        <w:ind w:left="2160" w:hanging="360"/>
      </w:pPr>
      <w:rPr>
        <w:rFonts w:ascii="Wingdings" w:hAnsi="Wingdings" w:hint="default"/>
      </w:rPr>
    </w:lvl>
    <w:lvl w:ilvl="3" w:tplc="FE4AF5CE">
      <w:start w:val="1"/>
      <w:numFmt w:val="bullet"/>
      <w:lvlText w:val=""/>
      <w:lvlJc w:val="left"/>
      <w:pPr>
        <w:ind w:left="2880" w:hanging="360"/>
      </w:pPr>
      <w:rPr>
        <w:rFonts w:ascii="Symbol" w:hAnsi="Symbol" w:hint="default"/>
      </w:rPr>
    </w:lvl>
    <w:lvl w:ilvl="4" w:tplc="8D20A962">
      <w:start w:val="1"/>
      <w:numFmt w:val="bullet"/>
      <w:lvlText w:val="o"/>
      <w:lvlJc w:val="left"/>
      <w:pPr>
        <w:ind w:left="3600" w:hanging="360"/>
      </w:pPr>
      <w:rPr>
        <w:rFonts w:ascii="Courier New" w:hAnsi="Courier New" w:hint="default"/>
      </w:rPr>
    </w:lvl>
    <w:lvl w:ilvl="5" w:tplc="8B165A9A">
      <w:start w:val="1"/>
      <w:numFmt w:val="bullet"/>
      <w:lvlText w:val=""/>
      <w:lvlJc w:val="left"/>
      <w:pPr>
        <w:ind w:left="4320" w:hanging="360"/>
      </w:pPr>
      <w:rPr>
        <w:rFonts w:ascii="Wingdings" w:hAnsi="Wingdings" w:hint="default"/>
      </w:rPr>
    </w:lvl>
    <w:lvl w:ilvl="6" w:tplc="5F8A85A4">
      <w:start w:val="1"/>
      <w:numFmt w:val="bullet"/>
      <w:lvlText w:val=""/>
      <w:lvlJc w:val="left"/>
      <w:pPr>
        <w:ind w:left="5040" w:hanging="360"/>
      </w:pPr>
      <w:rPr>
        <w:rFonts w:ascii="Symbol" w:hAnsi="Symbol" w:hint="default"/>
      </w:rPr>
    </w:lvl>
    <w:lvl w:ilvl="7" w:tplc="547A6176">
      <w:start w:val="1"/>
      <w:numFmt w:val="bullet"/>
      <w:lvlText w:val="o"/>
      <w:lvlJc w:val="left"/>
      <w:pPr>
        <w:ind w:left="5760" w:hanging="360"/>
      </w:pPr>
      <w:rPr>
        <w:rFonts w:ascii="Courier New" w:hAnsi="Courier New" w:hint="default"/>
      </w:rPr>
    </w:lvl>
    <w:lvl w:ilvl="8" w:tplc="56A20374">
      <w:start w:val="1"/>
      <w:numFmt w:val="bullet"/>
      <w:lvlText w:val=""/>
      <w:lvlJc w:val="left"/>
      <w:pPr>
        <w:ind w:left="6480" w:hanging="360"/>
      </w:pPr>
      <w:rPr>
        <w:rFonts w:ascii="Wingdings" w:hAnsi="Wingdings" w:hint="default"/>
      </w:rPr>
    </w:lvl>
  </w:abstractNum>
  <w:abstractNum w:abstractNumId="44" w15:restartNumberingAfterBreak="0">
    <w:nsid w:val="43C17C7C"/>
    <w:multiLevelType w:val="multilevel"/>
    <w:tmpl w:val="C6E4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51F70DE"/>
    <w:multiLevelType w:val="multilevel"/>
    <w:tmpl w:val="65B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5A8B19"/>
    <w:multiLevelType w:val="hybridMultilevel"/>
    <w:tmpl w:val="D64245C2"/>
    <w:lvl w:ilvl="0" w:tplc="A7AA9322">
      <w:start w:val="1"/>
      <w:numFmt w:val="bullet"/>
      <w:lvlText w:val=""/>
      <w:lvlJc w:val="left"/>
      <w:pPr>
        <w:ind w:left="720" w:hanging="360"/>
      </w:pPr>
      <w:rPr>
        <w:rFonts w:ascii="Symbol" w:hAnsi="Symbol" w:hint="default"/>
      </w:rPr>
    </w:lvl>
    <w:lvl w:ilvl="1" w:tplc="03FE671A">
      <w:start w:val="1"/>
      <w:numFmt w:val="bullet"/>
      <w:lvlText w:val="o"/>
      <w:lvlJc w:val="left"/>
      <w:pPr>
        <w:ind w:left="1440" w:hanging="360"/>
      </w:pPr>
      <w:rPr>
        <w:rFonts w:ascii="Courier New" w:hAnsi="Courier New" w:hint="default"/>
      </w:rPr>
    </w:lvl>
    <w:lvl w:ilvl="2" w:tplc="BD40BADC">
      <w:start w:val="1"/>
      <w:numFmt w:val="bullet"/>
      <w:lvlText w:val=""/>
      <w:lvlJc w:val="left"/>
      <w:pPr>
        <w:ind w:left="2160" w:hanging="360"/>
      </w:pPr>
      <w:rPr>
        <w:rFonts w:ascii="Wingdings" w:hAnsi="Wingdings" w:hint="default"/>
      </w:rPr>
    </w:lvl>
    <w:lvl w:ilvl="3" w:tplc="1F5459B8">
      <w:start w:val="1"/>
      <w:numFmt w:val="bullet"/>
      <w:lvlText w:val=""/>
      <w:lvlJc w:val="left"/>
      <w:pPr>
        <w:ind w:left="2880" w:hanging="360"/>
      </w:pPr>
      <w:rPr>
        <w:rFonts w:ascii="Symbol" w:hAnsi="Symbol" w:hint="default"/>
      </w:rPr>
    </w:lvl>
    <w:lvl w:ilvl="4" w:tplc="634CB614">
      <w:start w:val="1"/>
      <w:numFmt w:val="bullet"/>
      <w:lvlText w:val="o"/>
      <w:lvlJc w:val="left"/>
      <w:pPr>
        <w:ind w:left="3600" w:hanging="360"/>
      </w:pPr>
      <w:rPr>
        <w:rFonts w:ascii="Courier New" w:hAnsi="Courier New" w:hint="default"/>
      </w:rPr>
    </w:lvl>
    <w:lvl w:ilvl="5" w:tplc="B23E8DD0">
      <w:start w:val="1"/>
      <w:numFmt w:val="bullet"/>
      <w:lvlText w:val=""/>
      <w:lvlJc w:val="left"/>
      <w:pPr>
        <w:ind w:left="4320" w:hanging="360"/>
      </w:pPr>
      <w:rPr>
        <w:rFonts w:ascii="Wingdings" w:hAnsi="Wingdings" w:hint="default"/>
      </w:rPr>
    </w:lvl>
    <w:lvl w:ilvl="6" w:tplc="D5B0477A">
      <w:start w:val="1"/>
      <w:numFmt w:val="bullet"/>
      <w:lvlText w:val=""/>
      <w:lvlJc w:val="left"/>
      <w:pPr>
        <w:ind w:left="5040" w:hanging="360"/>
      </w:pPr>
      <w:rPr>
        <w:rFonts w:ascii="Symbol" w:hAnsi="Symbol" w:hint="default"/>
      </w:rPr>
    </w:lvl>
    <w:lvl w:ilvl="7" w:tplc="725EE3D6">
      <w:start w:val="1"/>
      <w:numFmt w:val="bullet"/>
      <w:lvlText w:val="o"/>
      <w:lvlJc w:val="left"/>
      <w:pPr>
        <w:ind w:left="5760" w:hanging="360"/>
      </w:pPr>
      <w:rPr>
        <w:rFonts w:ascii="Courier New" w:hAnsi="Courier New" w:hint="default"/>
      </w:rPr>
    </w:lvl>
    <w:lvl w:ilvl="8" w:tplc="03926860">
      <w:start w:val="1"/>
      <w:numFmt w:val="bullet"/>
      <w:lvlText w:val=""/>
      <w:lvlJc w:val="left"/>
      <w:pPr>
        <w:ind w:left="6480" w:hanging="360"/>
      </w:pPr>
      <w:rPr>
        <w:rFonts w:ascii="Wingdings" w:hAnsi="Wingdings" w:hint="default"/>
      </w:rPr>
    </w:lvl>
  </w:abstractNum>
  <w:abstractNum w:abstractNumId="47" w15:restartNumberingAfterBreak="0">
    <w:nsid w:val="46E32682"/>
    <w:multiLevelType w:val="hybridMultilevel"/>
    <w:tmpl w:val="112A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EC4334"/>
    <w:multiLevelType w:val="hybridMultilevel"/>
    <w:tmpl w:val="78B0893A"/>
    <w:lvl w:ilvl="0" w:tplc="09C29C2C">
      <w:start w:val="1"/>
      <w:numFmt w:val="bullet"/>
      <w:lvlText w:val=""/>
      <w:lvlJc w:val="left"/>
      <w:pPr>
        <w:ind w:left="720" w:hanging="360"/>
      </w:pPr>
      <w:rPr>
        <w:rFonts w:ascii="Symbol" w:hAnsi="Symbol" w:hint="default"/>
      </w:rPr>
    </w:lvl>
    <w:lvl w:ilvl="1" w:tplc="B0AC5DCA">
      <w:start w:val="1"/>
      <w:numFmt w:val="bullet"/>
      <w:lvlText w:val="o"/>
      <w:lvlJc w:val="left"/>
      <w:pPr>
        <w:ind w:left="1440" w:hanging="360"/>
      </w:pPr>
      <w:rPr>
        <w:rFonts w:ascii="Courier New" w:hAnsi="Courier New" w:hint="default"/>
      </w:rPr>
    </w:lvl>
    <w:lvl w:ilvl="2" w:tplc="64163470">
      <w:start w:val="1"/>
      <w:numFmt w:val="bullet"/>
      <w:lvlText w:val=""/>
      <w:lvlJc w:val="left"/>
      <w:pPr>
        <w:ind w:left="2160" w:hanging="360"/>
      </w:pPr>
      <w:rPr>
        <w:rFonts w:ascii="Wingdings" w:hAnsi="Wingdings" w:hint="default"/>
      </w:rPr>
    </w:lvl>
    <w:lvl w:ilvl="3" w:tplc="066CB53A">
      <w:start w:val="1"/>
      <w:numFmt w:val="bullet"/>
      <w:lvlText w:val=""/>
      <w:lvlJc w:val="left"/>
      <w:pPr>
        <w:ind w:left="2880" w:hanging="360"/>
      </w:pPr>
      <w:rPr>
        <w:rFonts w:ascii="Symbol" w:hAnsi="Symbol" w:hint="default"/>
      </w:rPr>
    </w:lvl>
    <w:lvl w:ilvl="4" w:tplc="F1E0A7E0">
      <w:start w:val="1"/>
      <w:numFmt w:val="bullet"/>
      <w:lvlText w:val="o"/>
      <w:lvlJc w:val="left"/>
      <w:pPr>
        <w:ind w:left="3600" w:hanging="360"/>
      </w:pPr>
      <w:rPr>
        <w:rFonts w:ascii="Courier New" w:hAnsi="Courier New" w:hint="default"/>
      </w:rPr>
    </w:lvl>
    <w:lvl w:ilvl="5" w:tplc="B86C837A">
      <w:start w:val="1"/>
      <w:numFmt w:val="bullet"/>
      <w:lvlText w:val=""/>
      <w:lvlJc w:val="left"/>
      <w:pPr>
        <w:ind w:left="4320" w:hanging="360"/>
      </w:pPr>
      <w:rPr>
        <w:rFonts w:ascii="Wingdings" w:hAnsi="Wingdings" w:hint="default"/>
      </w:rPr>
    </w:lvl>
    <w:lvl w:ilvl="6" w:tplc="71649A2E">
      <w:start w:val="1"/>
      <w:numFmt w:val="bullet"/>
      <w:lvlText w:val=""/>
      <w:lvlJc w:val="left"/>
      <w:pPr>
        <w:ind w:left="5040" w:hanging="360"/>
      </w:pPr>
      <w:rPr>
        <w:rFonts w:ascii="Symbol" w:hAnsi="Symbol" w:hint="default"/>
      </w:rPr>
    </w:lvl>
    <w:lvl w:ilvl="7" w:tplc="5232DF56">
      <w:start w:val="1"/>
      <w:numFmt w:val="bullet"/>
      <w:lvlText w:val="o"/>
      <w:lvlJc w:val="left"/>
      <w:pPr>
        <w:ind w:left="5760" w:hanging="360"/>
      </w:pPr>
      <w:rPr>
        <w:rFonts w:ascii="Courier New" w:hAnsi="Courier New" w:hint="default"/>
      </w:rPr>
    </w:lvl>
    <w:lvl w:ilvl="8" w:tplc="850A4B12">
      <w:start w:val="1"/>
      <w:numFmt w:val="bullet"/>
      <w:lvlText w:val=""/>
      <w:lvlJc w:val="left"/>
      <w:pPr>
        <w:ind w:left="6480" w:hanging="360"/>
      </w:pPr>
      <w:rPr>
        <w:rFonts w:ascii="Wingdings" w:hAnsi="Wingdings" w:hint="default"/>
      </w:rPr>
    </w:lvl>
  </w:abstractNum>
  <w:abstractNum w:abstractNumId="49" w15:restartNumberingAfterBreak="0">
    <w:nsid w:val="479325AD"/>
    <w:multiLevelType w:val="multilevel"/>
    <w:tmpl w:val="2BC6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6A5CEE"/>
    <w:multiLevelType w:val="multilevel"/>
    <w:tmpl w:val="9DB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31B04C"/>
    <w:multiLevelType w:val="hybridMultilevel"/>
    <w:tmpl w:val="03DA2666"/>
    <w:lvl w:ilvl="0" w:tplc="98F0D358">
      <w:start w:val="1"/>
      <w:numFmt w:val="bullet"/>
      <w:lvlText w:val=""/>
      <w:lvlJc w:val="left"/>
      <w:pPr>
        <w:ind w:left="720" w:hanging="360"/>
      </w:pPr>
      <w:rPr>
        <w:rFonts w:ascii="Symbol" w:hAnsi="Symbol" w:hint="default"/>
      </w:rPr>
    </w:lvl>
    <w:lvl w:ilvl="1" w:tplc="98DE1C00">
      <w:start w:val="1"/>
      <w:numFmt w:val="bullet"/>
      <w:lvlText w:val="o"/>
      <w:lvlJc w:val="left"/>
      <w:pPr>
        <w:ind w:left="1440" w:hanging="360"/>
      </w:pPr>
      <w:rPr>
        <w:rFonts w:ascii="Courier New" w:hAnsi="Courier New" w:hint="default"/>
      </w:rPr>
    </w:lvl>
    <w:lvl w:ilvl="2" w:tplc="A7E80030">
      <w:start w:val="1"/>
      <w:numFmt w:val="bullet"/>
      <w:lvlText w:val=""/>
      <w:lvlJc w:val="left"/>
      <w:pPr>
        <w:ind w:left="2160" w:hanging="360"/>
      </w:pPr>
      <w:rPr>
        <w:rFonts w:ascii="Wingdings" w:hAnsi="Wingdings" w:hint="default"/>
      </w:rPr>
    </w:lvl>
    <w:lvl w:ilvl="3" w:tplc="751E6140">
      <w:start w:val="1"/>
      <w:numFmt w:val="bullet"/>
      <w:lvlText w:val=""/>
      <w:lvlJc w:val="left"/>
      <w:pPr>
        <w:ind w:left="2880" w:hanging="360"/>
      </w:pPr>
      <w:rPr>
        <w:rFonts w:ascii="Symbol" w:hAnsi="Symbol" w:hint="default"/>
      </w:rPr>
    </w:lvl>
    <w:lvl w:ilvl="4" w:tplc="55EA7CF8">
      <w:start w:val="1"/>
      <w:numFmt w:val="bullet"/>
      <w:lvlText w:val="o"/>
      <w:lvlJc w:val="left"/>
      <w:pPr>
        <w:ind w:left="3600" w:hanging="360"/>
      </w:pPr>
      <w:rPr>
        <w:rFonts w:ascii="Courier New" w:hAnsi="Courier New" w:hint="default"/>
      </w:rPr>
    </w:lvl>
    <w:lvl w:ilvl="5" w:tplc="B91286EA">
      <w:start w:val="1"/>
      <w:numFmt w:val="bullet"/>
      <w:lvlText w:val=""/>
      <w:lvlJc w:val="left"/>
      <w:pPr>
        <w:ind w:left="4320" w:hanging="360"/>
      </w:pPr>
      <w:rPr>
        <w:rFonts w:ascii="Wingdings" w:hAnsi="Wingdings" w:hint="default"/>
      </w:rPr>
    </w:lvl>
    <w:lvl w:ilvl="6" w:tplc="5AD03CF2">
      <w:start w:val="1"/>
      <w:numFmt w:val="bullet"/>
      <w:lvlText w:val=""/>
      <w:lvlJc w:val="left"/>
      <w:pPr>
        <w:ind w:left="5040" w:hanging="360"/>
      </w:pPr>
      <w:rPr>
        <w:rFonts w:ascii="Symbol" w:hAnsi="Symbol" w:hint="default"/>
      </w:rPr>
    </w:lvl>
    <w:lvl w:ilvl="7" w:tplc="5D32B198">
      <w:start w:val="1"/>
      <w:numFmt w:val="bullet"/>
      <w:lvlText w:val="o"/>
      <w:lvlJc w:val="left"/>
      <w:pPr>
        <w:ind w:left="5760" w:hanging="360"/>
      </w:pPr>
      <w:rPr>
        <w:rFonts w:ascii="Courier New" w:hAnsi="Courier New" w:hint="default"/>
      </w:rPr>
    </w:lvl>
    <w:lvl w:ilvl="8" w:tplc="865AB104">
      <w:start w:val="1"/>
      <w:numFmt w:val="bullet"/>
      <w:lvlText w:val=""/>
      <w:lvlJc w:val="left"/>
      <w:pPr>
        <w:ind w:left="6480" w:hanging="360"/>
      </w:pPr>
      <w:rPr>
        <w:rFonts w:ascii="Wingdings" w:hAnsi="Wingdings" w:hint="default"/>
      </w:rPr>
    </w:lvl>
  </w:abstractNum>
  <w:abstractNum w:abstractNumId="52" w15:restartNumberingAfterBreak="0">
    <w:nsid w:val="4C161C6F"/>
    <w:multiLevelType w:val="hybridMultilevel"/>
    <w:tmpl w:val="25848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8878DE"/>
    <w:multiLevelType w:val="hybridMultilevel"/>
    <w:tmpl w:val="4F22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CB7408"/>
    <w:multiLevelType w:val="multilevel"/>
    <w:tmpl w:val="4DA663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0C13E36"/>
    <w:multiLevelType w:val="hybridMultilevel"/>
    <w:tmpl w:val="BBCC1C92"/>
    <w:lvl w:ilvl="0" w:tplc="0596B3B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935897"/>
    <w:multiLevelType w:val="multilevel"/>
    <w:tmpl w:val="E5464F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566034D"/>
    <w:multiLevelType w:val="multilevel"/>
    <w:tmpl w:val="87DE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58223C4"/>
    <w:multiLevelType w:val="hybridMultilevel"/>
    <w:tmpl w:val="CBC247BA"/>
    <w:lvl w:ilvl="0" w:tplc="08090001">
      <w:start w:val="1"/>
      <w:numFmt w:val="bullet"/>
      <w:lvlText w:val=""/>
      <w:lvlJc w:val="left"/>
      <w:pPr>
        <w:ind w:left="1778"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59" w15:restartNumberingAfterBreak="0">
    <w:nsid w:val="560B3ACF"/>
    <w:multiLevelType w:val="multilevel"/>
    <w:tmpl w:val="8B42E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314CBF"/>
    <w:multiLevelType w:val="multilevel"/>
    <w:tmpl w:val="ECE0CEBA"/>
    <w:lvl w:ilvl="0">
      <w:start w:val="3"/>
      <w:numFmt w:val="lowerRoman"/>
      <w:lvlText w:val="%1."/>
      <w:lvlJc w:val="right"/>
      <w:pPr>
        <w:tabs>
          <w:tab w:val="num" w:pos="1637"/>
        </w:tabs>
        <w:ind w:left="1637" w:hanging="360"/>
      </w:pPr>
      <w:rPr>
        <w:rFonts w:hint="default"/>
      </w:rPr>
    </w:lvl>
    <w:lvl w:ilvl="1">
      <w:start w:val="1"/>
      <w:numFmt w:val="decimal"/>
      <w:lvlText w:val="%2."/>
      <w:lvlJc w:val="left"/>
      <w:pPr>
        <w:tabs>
          <w:tab w:val="num" w:pos="2357"/>
        </w:tabs>
        <w:ind w:left="2357" w:hanging="360"/>
      </w:pPr>
      <w:rPr>
        <w:rFonts w:hint="default"/>
      </w:rPr>
    </w:lvl>
    <w:lvl w:ilvl="2">
      <w:start w:val="1"/>
      <w:numFmt w:val="decimal"/>
      <w:lvlText w:val="%3."/>
      <w:lvlJc w:val="left"/>
      <w:pPr>
        <w:tabs>
          <w:tab w:val="num" w:pos="3077"/>
        </w:tabs>
        <w:ind w:left="3077" w:hanging="360"/>
      </w:pPr>
      <w:rPr>
        <w:rFonts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61" w15:restartNumberingAfterBreak="0">
    <w:nsid w:val="564437D2"/>
    <w:multiLevelType w:val="hybridMultilevel"/>
    <w:tmpl w:val="45A889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8320CF"/>
    <w:multiLevelType w:val="hybridMultilevel"/>
    <w:tmpl w:val="ACE2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996A49"/>
    <w:multiLevelType w:val="hybridMultilevel"/>
    <w:tmpl w:val="64FEF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FD596F"/>
    <w:multiLevelType w:val="multilevel"/>
    <w:tmpl w:val="8B4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4C1C63"/>
    <w:multiLevelType w:val="hybridMultilevel"/>
    <w:tmpl w:val="3A064C00"/>
    <w:lvl w:ilvl="0" w:tplc="145EB1B0">
      <w:start w:val="1"/>
      <w:numFmt w:val="bullet"/>
      <w:lvlText w:val=""/>
      <w:lvlJc w:val="left"/>
      <w:pPr>
        <w:ind w:left="720" w:hanging="360"/>
      </w:pPr>
      <w:rPr>
        <w:rFonts w:ascii="Symbol" w:hAnsi="Symbol" w:hint="default"/>
      </w:rPr>
    </w:lvl>
    <w:lvl w:ilvl="1" w:tplc="5D44979E">
      <w:start w:val="1"/>
      <w:numFmt w:val="bullet"/>
      <w:lvlText w:val="o"/>
      <w:lvlJc w:val="left"/>
      <w:pPr>
        <w:ind w:left="1440" w:hanging="360"/>
      </w:pPr>
      <w:rPr>
        <w:rFonts w:ascii="Courier New" w:hAnsi="Courier New" w:hint="default"/>
      </w:rPr>
    </w:lvl>
    <w:lvl w:ilvl="2" w:tplc="2E2EFCE6">
      <w:start w:val="1"/>
      <w:numFmt w:val="bullet"/>
      <w:lvlText w:val=""/>
      <w:lvlJc w:val="left"/>
      <w:pPr>
        <w:ind w:left="2160" w:hanging="360"/>
      </w:pPr>
      <w:rPr>
        <w:rFonts w:ascii="Wingdings" w:hAnsi="Wingdings" w:hint="default"/>
      </w:rPr>
    </w:lvl>
    <w:lvl w:ilvl="3" w:tplc="B7B2BC94">
      <w:start w:val="1"/>
      <w:numFmt w:val="bullet"/>
      <w:lvlText w:val=""/>
      <w:lvlJc w:val="left"/>
      <w:pPr>
        <w:ind w:left="2880" w:hanging="360"/>
      </w:pPr>
      <w:rPr>
        <w:rFonts w:ascii="Symbol" w:hAnsi="Symbol" w:hint="default"/>
      </w:rPr>
    </w:lvl>
    <w:lvl w:ilvl="4" w:tplc="F2CC1FC4">
      <w:start w:val="1"/>
      <w:numFmt w:val="bullet"/>
      <w:lvlText w:val="o"/>
      <w:lvlJc w:val="left"/>
      <w:pPr>
        <w:ind w:left="3600" w:hanging="360"/>
      </w:pPr>
      <w:rPr>
        <w:rFonts w:ascii="Courier New" w:hAnsi="Courier New" w:hint="default"/>
      </w:rPr>
    </w:lvl>
    <w:lvl w:ilvl="5" w:tplc="E5743754">
      <w:start w:val="1"/>
      <w:numFmt w:val="bullet"/>
      <w:lvlText w:val=""/>
      <w:lvlJc w:val="left"/>
      <w:pPr>
        <w:ind w:left="4320" w:hanging="360"/>
      </w:pPr>
      <w:rPr>
        <w:rFonts w:ascii="Wingdings" w:hAnsi="Wingdings" w:hint="default"/>
      </w:rPr>
    </w:lvl>
    <w:lvl w:ilvl="6" w:tplc="F0C0A3B6">
      <w:start w:val="1"/>
      <w:numFmt w:val="bullet"/>
      <w:lvlText w:val=""/>
      <w:lvlJc w:val="left"/>
      <w:pPr>
        <w:ind w:left="5040" w:hanging="360"/>
      </w:pPr>
      <w:rPr>
        <w:rFonts w:ascii="Symbol" w:hAnsi="Symbol" w:hint="default"/>
      </w:rPr>
    </w:lvl>
    <w:lvl w:ilvl="7" w:tplc="2A38F6A0">
      <w:start w:val="1"/>
      <w:numFmt w:val="bullet"/>
      <w:lvlText w:val="o"/>
      <w:lvlJc w:val="left"/>
      <w:pPr>
        <w:ind w:left="5760" w:hanging="360"/>
      </w:pPr>
      <w:rPr>
        <w:rFonts w:ascii="Courier New" w:hAnsi="Courier New" w:hint="default"/>
      </w:rPr>
    </w:lvl>
    <w:lvl w:ilvl="8" w:tplc="E776168E">
      <w:start w:val="1"/>
      <w:numFmt w:val="bullet"/>
      <w:lvlText w:val=""/>
      <w:lvlJc w:val="left"/>
      <w:pPr>
        <w:ind w:left="6480" w:hanging="360"/>
      </w:pPr>
      <w:rPr>
        <w:rFonts w:ascii="Wingdings" w:hAnsi="Wingdings" w:hint="default"/>
      </w:rPr>
    </w:lvl>
  </w:abstractNum>
  <w:abstractNum w:abstractNumId="66" w15:restartNumberingAfterBreak="0">
    <w:nsid w:val="5D4D1D43"/>
    <w:multiLevelType w:val="hybridMultilevel"/>
    <w:tmpl w:val="9CE2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AB1686"/>
    <w:multiLevelType w:val="hybridMultilevel"/>
    <w:tmpl w:val="BA74688C"/>
    <w:lvl w:ilvl="0" w:tplc="08090003">
      <w:start w:val="1"/>
      <w:numFmt w:val="bullet"/>
      <w:lvlText w:val="o"/>
      <w:lvlJc w:val="left"/>
      <w:pPr>
        <w:ind w:left="1778"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8" w15:restartNumberingAfterBreak="0">
    <w:nsid w:val="5FA21391"/>
    <w:multiLevelType w:val="hybridMultilevel"/>
    <w:tmpl w:val="B3E029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652B5C"/>
    <w:multiLevelType w:val="multilevel"/>
    <w:tmpl w:val="9940D1C4"/>
    <w:lvl w:ilvl="0">
      <w:start w:val="4"/>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1957DF3"/>
    <w:multiLevelType w:val="hybridMultilevel"/>
    <w:tmpl w:val="D1264884"/>
    <w:lvl w:ilvl="0" w:tplc="79842944">
      <w:start w:val="1"/>
      <w:numFmt w:val="bullet"/>
      <w:lvlText w:val=""/>
      <w:lvlJc w:val="left"/>
      <w:pPr>
        <w:ind w:left="720" w:hanging="360"/>
      </w:pPr>
      <w:rPr>
        <w:rFonts w:ascii="Symbol" w:hAnsi="Symbol" w:hint="default"/>
      </w:rPr>
    </w:lvl>
    <w:lvl w:ilvl="1" w:tplc="6F1E5F38">
      <w:start w:val="1"/>
      <w:numFmt w:val="bullet"/>
      <w:lvlText w:val="o"/>
      <w:lvlJc w:val="left"/>
      <w:pPr>
        <w:ind w:left="1440" w:hanging="360"/>
      </w:pPr>
      <w:rPr>
        <w:rFonts w:ascii="Courier New" w:hAnsi="Courier New" w:hint="default"/>
      </w:rPr>
    </w:lvl>
    <w:lvl w:ilvl="2" w:tplc="590CA4F6">
      <w:start w:val="1"/>
      <w:numFmt w:val="bullet"/>
      <w:lvlText w:val=""/>
      <w:lvlJc w:val="left"/>
      <w:pPr>
        <w:ind w:left="2160" w:hanging="360"/>
      </w:pPr>
      <w:rPr>
        <w:rFonts w:ascii="Wingdings" w:hAnsi="Wingdings" w:hint="default"/>
      </w:rPr>
    </w:lvl>
    <w:lvl w:ilvl="3" w:tplc="2438CFA8">
      <w:start w:val="1"/>
      <w:numFmt w:val="bullet"/>
      <w:lvlText w:val=""/>
      <w:lvlJc w:val="left"/>
      <w:pPr>
        <w:ind w:left="2880" w:hanging="360"/>
      </w:pPr>
      <w:rPr>
        <w:rFonts w:ascii="Symbol" w:hAnsi="Symbol" w:hint="default"/>
      </w:rPr>
    </w:lvl>
    <w:lvl w:ilvl="4" w:tplc="F9AA919E">
      <w:start w:val="1"/>
      <w:numFmt w:val="bullet"/>
      <w:lvlText w:val="o"/>
      <w:lvlJc w:val="left"/>
      <w:pPr>
        <w:ind w:left="3600" w:hanging="360"/>
      </w:pPr>
      <w:rPr>
        <w:rFonts w:ascii="Courier New" w:hAnsi="Courier New" w:hint="default"/>
      </w:rPr>
    </w:lvl>
    <w:lvl w:ilvl="5" w:tplc="D28AA4E2">
      <w:start w:val="1"/>
      <w:numFmt w:val="bullet"/>
      <w:lvlText w:val=""/>
      <w:lvlJc w:val="left"/>
      <w:pPr>
        <w:ind w:left="4320" w:hanging="360"/>
      </w:pPr>
      <w:rPr>
        <w:rFonts w:ascii="Wingdings" w:hAnsi="Wingdings" w:hint="default"/>
      </w:rPr>
    </w:lvl>
    <w:lvl w:ilvl="6" w:tplc="235CCBBA">
      <w:start w:val="1"/>
      <w:numFmt w:val="bullet"/>
      <w:lvlText w:val=""/>
      <w:lvlJc w:val="left"/>
      <w:pPr>
        <w:ind w:left="5040" w:hanging="360"/>
      </w:pPr>
      <w:rPr>
        <w:rFonts w:ascii="Symbol" w:hAnsi="Symbol" w:hint="default"/>
      </w:rPr>
    </w:lvl>
    <w:lvl w:ilvl="7" w:tplc="5E6CDAF2">
      <w:start w:val="1"/>
      <w:numFmt w:val="bullet"/>
      <w:lvlText w:val="o"/>
      <w:lvlJc w:val="left"/>
      <w:pPr>
        <w:ind w:left="5760" w:hanging="360"/>
      </w:pPr>
      <w:rPr>
        <w:rFonts w:ascii="Courier New" w:hAnsi="Courier New" w:hint="default"/>
      </w:rPr>
    </w:lvl>
    <w:lvl w:ilvl="8" w:tplc="FE4A05A8">
      <w:start w:val="1"/>
      <w:numFmt w:val="bullet"/>
      <w:lvlText w:val=""/>
      <w:lvlJc w:val="left"/>
      <w:pPr>
        <w:ind w:left="6480" w:hanging="360"/>
      </w:pPr>
      <w:rPr>
        <w:rFonts w:ascii="Wingdings" w:hAnsi="Wingdings" w:hint="default"/>
      </w:rPr>
    </w:lvl>
  </w:abstractNum>
  <w:abstractNum w:abstractNumId="71" w15:restartNumberingAfterBreak="0">
    <w:nsid w:val="623010C3"/>
    <w:multiLevelType w:val="multilevel"/>
    <w:tmpl w:val="7812B0B6"/>
    <w:lvl w:ilvl="0">
      <w:start w:val="2"/>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635B7615"/>
    <w:multiLevelType w:val="multilevel"/>
    <w:tmpl w:val="9C3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3C88B6D"/>
    <w:multiLevelType w:val="hybridMultilevel"/>
    <w:tmpl w:val="E5941350"/>
    <w:lvl w:ilvl="0" w:tplc="4FA04714">
      <w:start w:val="1"/>
      <w:numFmt w:val="bullet"/>
      <w:lvlText w:val="·"/>
      <w:lvlJc w:val="left"/>
      <w:pPr>
        <w:ind w:left="720" w:hanging="360"/>
      </w:pPr>
      <w:rPr>
        <w:rFonts w:ascii="Symbol" w:hAnsi="Symbol" w:hint="default"/>
      </w:rPr>
    </w:lvl>
    <w:lvl w:ilvl="1" w:tplc="1D92D0D4">
      <w:start w:val="1"/>
      <w:numFmt w:val="bullet"/>
      <w:lvlText w:val="o"/>
      <w:lvlJc w:val="left"/>
      <w:pPr>
        <w:ind w:left="1440" w:hanging="360"/>
      </w:pPr>
      <w:rPr>
        <w:rFonts w:ascii="Courier New" w:hAnsi="Courier New" w:hint="default"/>
      </w:rPr>
    </w:lvl>
    <w:lvl w:ilvl="2" w:tplc="FDF6494C">
      <w:start w:val="1"/>
      <w:numFmt w:val="bullet"/>
      <w:lvlText w:val=""/>
      <w:lvlJc w:val="left"/>
      <w:pPr>
        <w:ind w:left="2160" w:hanging="360"/>
      </w:pPr>
      <w:rPr>
        <w:rFonts w:ascii="Wingdings" w:hAnsi="Wingdings" w:hint="default"/>
      </w:rPr>
    </w:lvl>
    <w:lvl w:ilvl="3" w:tplc="7EDC4B4A">
      <w:start w:val="1"/>
      <w:numFmt w:val="bullet"/>
      <w:lvlText w:val=""/>
      <w:lvlJc w:val="left"/>
      <w:pPr>
        <w:ind w:left="2880" w:hanging="360"/>
      </w:pPr>
      <w:rPr>
        <w:rFonts w:ascii="Symbol" w:hAnsi="Symbol" w:hint="default"/>
      </w:rPr>
    </w:lvl>
    <w:lvl w:ilvl="4" w:tplc="CB4CC7A0">
      <w:start w:val="1"/>
      <w:numFmt w:val="bullet"/>
      <w:lvlText w:val="o"/>
      <w:lvlJc w:val="left"/>
      <w:pPr>
        <w:ind w:left="3600" w:hanging="360"/>
      </w:pPr>
      <w:rPr>
        <w:rFonts w:ascii="Courier New" w:hAnsi="Courier New" w:hint="default"/>
      </w:rPr>
    </w:lvl>
    <w:lvl w:ilvl="5" w:tplc="E6C005A2">
      <w:start w:val="1"/>
      <w:numFmt w:val="bullet"/>
      <w:lvlText w:val=""/>
      <w:lvlJc w:val="left"/>
      <w:pPr>
        <w:ind w:left="4320" w:hanging="360"/>
      </w:pPr>
      <w:rPr>
        <w:rFonts w:ascii="Wingdings" w:hAnsi="Wingdings" w:hint="default"/>
      </w:rPr>
    </w:lvl>
    <w:lvl w:ilvl="6" w:tplc="70D65A56">
      <w:start w:val="1"/>
      <w:numFmt w:val="bullet"/>
      <w:lvlText w:val=""/>
      <w:lvlJc w:val="left"/>
      <w:pPr>
        <w:ind w:left="5040" w:hanging="360"/>
      </w:pPr>
      <w:rPr>
        <w:rFonts w:ascii="Symbol" w:hAnsi="Symbol" w:hint="default"/>
      </w:rPr>
    </w:lvl>
    <w:lvl w:ilvl="7" w:tplc="0AE07E9E">
      <w:start w:val="1"/>
      <w:numFmt w:val="bullet"/>
      <w:lvlText w:val="o"/>
      <w:lvlJc w:val="left"/>
      <w:pPr>
        <w:ind w:left="5760" w:hanging="360"/>
      </w:pPr>
      <w:rPr>
        <w:rFonts w:ascii="Courier New" w:hAnsi="Courier New" w:hint="default"/>
      </w:rPr>
    </w:lvl>
    <w:lvl w:ilvl="8" w:tplc="E09A1012">
      <w:start w:val="1"/>
      <w:numFmt w:val="bullet"/>
      <w:lvlText w:val=""/>
      <w:lvlJc w:val="left"/>
      <w:pPr>
        <w:ind w:left="6480" w:hanging="360"/>
      </w:pPr>
      <w:rPr>
        <w:rFonts w:ascii="Wingdings" w:hAnsi="Wingdings" w:hint="default"/>
      </w:rPr>
    </w:lvl>
  </w:abstractNum>
  <w:abstractNum w:abstractNumId="74" w15:restartNumberingAfterBreak="0">
    <w:nsid w:val="66884BEC"/>
    <w:multiLevelType w:val="multilevel"/>
    <w:tmpl w:val="E6E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FB6824"/>
    <w:multiLevelType w:val="hybridMultilevel"/>
    <w:tmpl w:val="A1C45E1C"/>
    <w:lvl w:ilvl="0" w:tplc="A56EE6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404D36"/>
    <w:multiLevelType w:val="multilevel"/>
    <w:tmpl w:val="8B42E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70376F"/>
    <w:multiLevelType w:val="multilevel"/>
    <w:tmpl w:val="9E50C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FD4AAE"/>
    <w:multiLevelType w:val="multilevel"/>
    <w:tmpl w:val="544EA1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D0E0A9E"/>
    <w:multiLevelType w:val="multilevel"/>
    <w:tmpl w:val="BF36F57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E673A65"/>
    <w:multiLevelType w:val="multilevel"/>
    <w:tmpl w:val="D36C5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0CA33F0"/>
    <w:multiLevelType w:val="hybridMultilevel"/>
    <w:tmpl w:val="D3F26462"/>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1504BEA"/>
    <w:multiLevelType w:val="multilevel"/>
    <w:tmpl w:val="46EC3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7B52"/>
    <w:multiLevelType w:val="multilevel"/>
    <w:tmpl w:val="9B9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5004F91"/>
    <w:multiLevelType w:val="multilevel"/>
    <w:tmpl w:val="8C8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56329AD"/>
    <w:multiLevelType w:val="hybridMultilevel"/>
    <w:tmpl w:val="39A6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9187755"/>
    <w:multiLevelType w:val="hybridMultilevel"/>
    <w:tmpl w:val="CAE68C84"/>
    <w:lvl w:ilvl="0" w:tplc="336292C4">
      <w:start w:val="1"/>
      <w:numFmt w:val="bullet"/>
      <w:lvlText w:val=""/>
      <w:lvlJc w:val="left"/>
      <w:pPr>
        <w:ind w:left="720" w:hanging="360"/>
      </w:pPr>
      <w:rPr>
        <w:rFonts w:ascii="Symbol" w:hAnsi="Symbol" w:hint="default"/>
      </w:rPr>
    </w:lvl>
    <w:lvl w:ilvl="1" w:tplc="F3C68248">
      <w:start w:val="1"/>
      <w:numFmt w:val="bullet"/>
      <w:lvlText w:val="o"/>
      <w:lvlJc w:val="left"/>
      <w:pPr>
        <w:ind w:left="1440" w:hanging="360"/>
      </w:pPr>
      <w:rPr>
        <w:rFonts w:ascii="Courier New" w:hAnsi="Courier New" w:hint="default"/>
      </w:rPr>
    </w:lvl>
    <w:lvl w:ilvl="2" w:tplc="9B9644E2">
      <w:start w:val="1"/>
      <w:numFmt w:val="bullet"/>
      <w:lvlText w:val=""/>
      <w:lvlJc w:val="left"/>
      <w:pPr>
        <w:ind w:left="2160" w:hanging="360"/>
      </w:pPr>
      <w:rPr>
        <w:rFonts w:ascii="Wingdings" w:hAnsi="Wingdings" w:hint="default"/>
      </w:rPr>
    </w:lvl>
    <w:lvl w:ilvl="3" w:tplc="E3641E52">
      <w:start w:val="1"/>
      <w:numFmt w:val="bullet"/>
      <w:lvlText w:val=""/>
      <w:lvlJc w:val="left"/>
      <w:pPr>
        <w:ind w:left="2880" w:hanging="360"/>
      </w:pPr>
      <w:rPr>
        <w:rFonts w:ascii="Symbol" w:hAnsi="Symbol" w:hint="default"/>
      </w:rPr>
    </w:lvl>
    <w:lvl w:ilvl="4" w:tplc="B41AFD20">
      <w:start w:val="1"/>
      <w:numFmt w:val="bullet"/>
      <w:lvlText w:val="o"/>
      <w:lvlJc w:val="left"/>
      <w:pPr>
        <w:ind w:left="3600" w:hanging="360"/>
      </w:pPr>
      <w:rPr>
        <w:rFonts w:ascii="Courier New" w:hAnsi="Courier New" w:hint="default"/>
      </w:rPr>
    </w:lvl>
    <w:lvl w:ilvl="5" w:tplc="788C3444">
      <w:start w:val="1"/>
      <w:numFmt w:val="bullet"/>
      <w:lvlText w:val=""/>
      <w:lvlJc w:val="left"/>
      <w:pPr>
        <w:ind w:left="4320" w:hanging="360"/>
      </w:pPr>
      <w:rPr>
        <w:rFonts w:ascii="Wingdings" w:hAnsi="Wingdings" w:hint="default"/>
      </w:rPr>
    </w:lvl>
    <w:lvl w:ilvl="6" w:tplc="942A7884">
      <w:start w:val="1"/>
      <w:numFmt w:val="bullet"/>
      <w:lvlText w:val=""/>
      <w:lvlJc w:val="left"/>
      <w:pPr>
        <w:ind w:left="5040" w:hanging="360"/>
      </w:pPr>
      <w:rPr>
        <w:rFonts w:ascii="Symbol" w:hAnsi="Symbol" w:hint="default"/>
      </w:rPr>
    </w:lvl>
    <w:lvl w:ilvl="7" w:tplc="F5404D3C">
      <w:start w:val="1"/>
      <w:numFmt w:val="bullet"/>
      <w:lvlText w:val="o"/>
      <w:lvlJc w:val="left"/>
      <w:pPr>
        <w:ind w:left="5760" w:hanging="360"/>
      </w:pPr>
      <w:rPr>
        <w:rFonts w:ascii="Courier New" w:hAnsi="Courier New" w:hint="default"/>
      </w:rPr>
    </w:lvl>
    <w:lvl w:ilvl="8" w:tplc="83A23C00">
      <w:start w:val="1"/>
      <w:numFmt w:val="bullet"/>
      <w:lvlText w:val=""/>
      <w:lvlJc w:val="left"/>
      <w:pPr>
        <w:ind w:left="6480" w:hanging="360"/>
      </w:pPr>
      <w:rPr>
        <w:rFonts w:ascii="Wingdings" w:hAnsi="Wingdings" w:hint="default"/>
      </w:rPr>
    </w:lvl>
  </w:abstractNum>
  <w:abstractNum w:abstractNumId="87" w15:restartNumberingAfterBreak="0">
    <w:nsid w:val="7BFB1AB5"/>
    <w:multiLevelType w:val="hybridMultilevel"/>
    <w:tmpl w:val="ABA8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DB214C"/>
    <w:multiLevelType w:val="hybridMultilevel"/>
    <w:tmpl w:val="D2DCFF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E23468E"/>
    <w:multiLevelType w:val="multilevel"/>
    <w:tmpl w:val="12747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D03A48"/>
    <w:multiLevelType w:val="hybridMultilevel"/>
    <w:tmpl w:val="1ECE24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3326375">
    <w:abstractNumId w:val="76"/>
  </w:num>
  <w:num w:numId="2" w16cid:durableId="742066416">
    <w:abstractNumId w:val="6"/>
  </w:num>
  <w:num w:numId="3" w16cid:durableId="1854880393">
    <w:abstractNumId w:val="71"/>
  </w:num>
  <w:num w:numId="4" w16cid:durableId="1713727554">
    <w:abstractNumId w:val="60"/>
  </w:num>
  <w:num w:numId="5" w16cid:durableId="1652904491">
    <w:abstractNumId w:val="69"/>
  </w:num>
  <w:num w:numId="6" w16cid:durableId="1813711075">
    <w:abstractNumId w:val="42"/>
  </w:num>
  <w:num w:numId="7" w16cid:durableId="637346273">
    <w:abstractNumId w:val="82"/>
  </w:num>
  <w:num w:numId="8" w16cid:durableId="1035933872">
    <w:abstractNumId w:val="13"/>
  </w:num>
  <w:num w:numId="9" w16cid:durableId="340203835">
    <w:abstractNumId w:val="32"/>
  </w:num>
  <w:num w:numId="10" w16cid:durableId="1594822313">
    <w:abstractNumId w:val="89"/>
  </w:num>
  <w:num w:numId="11" w16cid:durableId="582490204">
    <w:abstractNumId w:val="41"/>
  </w:num>
  <w:num w:numId="12" w16cid:durableId="2023579201">
    <w:abstractNumId w:val="80"/>
  </w:num>
  <w:num w:numId="13" w16cid:durableId="1521165829">
    <w:abstractNumId w:val="77"/>
  </w:num>
  <w:num w:numId="14" w16cid:durableId="1527518446">
    <w:abstractNumId w:val="11"/>
  </w:num>
  <w:num w:numId="15" w16cid:durableId="1953054697">
    <w:abstractNumId w:val="8"/>
  </w:num>
  <w:num w:numId="16" w16cid:durableId="1751121998">
    <w:abstractNumId w:val="12"/>
  </w:num>
  <w:num w:numId="17" w16cid:durableId="1288851367">
    <w:abstractNumId w:val="34"/>
  </w:num>
  <w:num w:numId="18" w16cid:durableId="1688366999">
    <w:abstractNumId w:val="53"/>
  </w:num>
  <w:num w:numId="19" w16cid:durableId="154106384">
    <w:abstractNumId w:val="17"/>
  </w:num>
  <w:num w:numId="20" w16cid:durableId="1565798799">
    <w:abstractNumId w:val="87"/>
  </w:num>
  <w:num w:numId="21" w16cid:durableId="514729700">
    <w:abstractNumId w:val="14"/>
  </w:num>
  <w:num w:numId="22" w16cid:durableId="1744983777">
    <w:abstractNumId w:val="48"/>
  </w:num>
  <w:num w:numId="23" w16cid:durableId="426855369">
    <w:abstractNumId w:val="70"/>
  </w:num>
  <w:num w:numId="24" w16cid:durableId="1378968212">
    <w:abstractNumId w:val="43"/>
  </w:num>
  <w:num w:numId="25" w16cid:durableId="301538889">
    <w:abstractNumId w:val="22"/>
  </w:num>
  <w:num w:numId="26" w16cid:durableId="402800320">
    <w:abstractNumId w:val="26"/>
  </w:num>
  <w:num w:numId="27" w16cid:durableId="193079561">
    <w:abstractNumId w:val="5"/>
  </w:num>
  <w:num w:numId="28" w16cid:durableId="1145272702">
    <w:abstractNumId w:val="65"/>
  </w:num>
  <w:num w:numId="29" w16cid:durableId="2070807567">
    <w:abstractNumId w:val="29"/>
  </w:num>
  <w:num w:numId="30" w16cid:durableId="1167358318">
    <w:abstractNumId w:val="46"/>
  </w:num>
  <w:num w:numId="31" w16cid:durableId="1698655253">
    <w:abstractNumId w:val="51"/>
  </w:num>
  <w:num w:numId="32" w16cid:durableId="461046529">
    <w:abstractNumId w:val="86"/>
  </w:num>
  <w:num w:numId="33" w16cid:durableId="452602574">
    <w:abstractNumId w:val="38"/>
  </w:num>
  <w:num w:numId="34" w16cid:durableId="44187538">
    <w:abstractNumId w:val="0"/>
  </w:num>
  <w:num w:numId="35" w16cid:durableId="715587923">
    <w:abstractNumId w:val="85"/>
  </w:num>
  <w:num w:numId="36" w16cid:durableId="1975676629">
    <w:abstractNumId w:val="35"/>
  </w:num>
  <w:num w:numId="37" w16cid:durableId="1159881110">
    <w:abstractNumId w:val="59"/>
  </w:num>
  <w:num w:numId="38" w16cid:durableId="249655479">
    <w:abstractNumId w:val="10"/>
  </w:num>
  <w:num w:numId="39" w16cid:durableId="918488946">
    <w:abstractNumId w:val="27"/>
  </w:num>
  <w:num w:numId="40" w16cid:durableId="592131220">
    <w:abstractNumId w:val="54"/>
  </w:num>
  <w:num w:numId="41" w16cid:durableId="539636981">
    <w:abstractNumId w:val="56"/>
  </w:num>
  <w:num w:numId="42" w16cid:durableId="44837034">
    <w:abstractNumId w:val="78"/>
  </w:num>
  <w:num w:numId="43" w16cid:durableId="1203247076">
    <w:abstractNumId w:val="28"/>
  </w:num>
  <w:num w:numId="44" w16cid:durableId="1225943840">
    <w:abstractNumId w:val="81"/>
  </w:num>
  <w:num w:numId="45" w16cid:durableId="1586915375">
    <w:abstractNumId w:val="30"/>
  </w:num>
  <w:num w:numId="46" w16cid:durableId="2020346021">
    <w:abstractNumId w:val="20"/>
  </w:num>
  <w:num w:numId="47" w16cid:durableId="220481988">
    <w:abstractNumId w:val="23"/>
  </w:num>
  <w:num w:numId="48" w16cid:durableId="1032074217">
    <w:abstractNumId w:val="1"/>
  </w:num>
  <w:num w:numId="49" w16cid:durableId="319624551">
    <w:abstractNumId w:val="45"/>
  </w:num>
  <w:num w:numId="50" w16cid:durableId="1759130006">
    <w:abstractNumId w:val="24"/>
  </w:num>
  <w:num w:numId="51" w16cid:durableId="332614756">
    <w:abstractNumId w:val="36"/>
  </w:num>
  <w:num w:numId="52" w16cid:durableId="545531020">
    <w:abstractNumId w:val="7"/>
  </w:num>
  <w:num w:numId="53" w16cid:durableId="828443490">
    <w:abstractNumId w:val="72"/>
  </w:num>
  <w:num w:numId="54" w16cid:durableId="892694579">
    <w:abstractNumId w:val="64"/>
  </w:num>
  <w:num w:numId="55" w16cid:durableId="204215436">
    <w:abstractNumId w:val="74"/>
  </w:num>
  <w:num w:numId="56" w16cid:durableId="1611546455">
    <w:abstractNumId w:val="49"/>
  </w:num>
  <w:num w:numId="57" w16cid:durableId="1843202431">
    <w:abstractNumId w:val="84"/>
  </w:num>
  <w:num w:numId="58" w16cid:durableId="301353506">
    <w:abstractNumId w:val="4"/>
  </w:num>
  <w:num w:numId="59" w16cid:durableId="642848946">
    <w:abstractNumId w:val="44"/>
  </w:num>
  <w:num w:numId="60" w16cid:durableId="1455758225">
    <w:abstractNumId w:val="50"/>
  </w:num>
  <w:num w:numId="61" w16cid:durableId="915556368">
    <w:abstractNumId w:val="31"/>
  </w:num>
  <w:num w:numId="62" w16cid:durableId="1593855654">
    <w:abstractNumId w:val="73"/>
  </w:num>
  <w:num w:numId="63" w16cid:durableId="926308127">
    <w:abstractNumId w:val="83"/>
  </w:num>
  <w:num w:numId="64" w16cid:durableId="2022271488">
    <w:abstractNumId w:val="57"/>
  </w:num>
  <w:num w:numId="65" w16cid:durableId="2061242863">
    <w:abstractNumId w:val="33"/>
  </w:num>
  <w:num w:numId="66" w16cid:durableId="1838039368">
    <w:abstractNumId w:val="39"/>
  </w:num>
  <w:num w:numId="67" w16cid:durableId="992567300">
    <w:abstractNumId w:val="61"/>
  </w:num>
  <w:num w:numId="68" w16cid:durableId="2026591751">
    <w:abstractNumId w:val="19"/>
  </w:num>
  <w:num w:numId="69" w16cid:durableId="1377196635">
    <w:abstractNumId w:val="18"/>
  </w:num>
  <w:num w:numId="70" w16cid:durableId="260574628">
    <w:abstractNumId w:val="79"/>
  </w:num>
  <w:num w:numId="71" w16cid:durableId="1426615158">
    <w:abstractNumId w:val="62"/>
  </w:num>
  <w:num w:numId="72" w16cid:durableId="1308902007">
    <w:abstractNumId w:val="2"/>
  </w:num>
  <w:num w:numId="73" w16cid:durableId="1105230129">
    <w:abstractNumId w:val="15"/>
  </w:num>
  <w:num w:numId="74" w16cid:durableId="44137999">
    <w:abstractNumId w:val="66"/>
  </w:num>
  <w:num w:numId="75" w16cid:durableId="1424568790">
    <w:abstractNumId w:val="16"/>
  </w:num>
  <w:num w:numId="76" w16cid:durableId="416899618">
    <w:abstractNumId w:val="90"/>
  </w:num>
  <w:num w:numId="77" w16cid:durableId="2094467552">
    <w:abstractNumId w:val="3"/>
  </w:num>
  <w:num w:numId="78" w16cid:durableId="1349677786">
    <w:abstractNumId w:val="58"/>
  </w:num>
  <w:num w:numId="79" w16cid:durableId="1591622407">
    <w:abstractNumId w:val="37"/>
  </w:num>
  <w:num w:numId="80" w16cid:durableId="899443778">
    <w:abstractNumId w:val="67"/>
  </w:num>
  <w:num w:numId="81" w16cid:durableId="203904602">
    <w:abstractNumId w:val="88"/>
  </w:num>
  <w:num w:numId="82" w16cid:durableId="408038096">
    <w:abstractNumId w:val="25"/>
  </w:num>
  <w:num w:numId="83" w16cid:durableId="703558545">
    <w:abstractNumId w:val="47"/>
  </w:num>
  <w:num w:numId="84" w16cid:durableId="767778530">
    <w:abstractNumId w:val="75"/>
  </w:num>
  <w:num w:numId="85" w16cid:durableId="1357345545">
    <w:abstractNumId w:val="55"/>
  </w:num>
  <w:num w:numId="86" w16cid:durableId="1215700258">
    <w:abstractNumId w:val="68"/>
  </w:num>
  <w:num w:numId="87" w16cid:durableId="689794693">
    <w:abstractNumId w:val="21"/>
  </w:num>
  <w:num w:numId="88" w16cid:durableId="1035010324">
    <w:abstractNumId w:val="9"/>
  </w:num>
  <w:num w:numId="89" w16cid:durableId="535119098">
    <w:abstractNumId w:val="63"/>
  </w:num>
  <w:num w:numId="90" w16cid:durableId="636112392">
    <w:abstractNumId w:val="40"/>
  </w:num>
  <w:num w:numId="91" w16cid:durableId="495654457">
    <w:abstractNumId w:val="5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8D"/>
    <w:rsid w:val="00005EFC"/>
    <w:rsid w:val="0002379B"/>
    <w:rsid w:val="00023FE0"/>
    <w:rsid w:val="00025324"/>
    <w:rsid w:val="00032A46"/>
    <w:rsid w:val="00035188"/>
    <w:rsid w:val="00035E2C"/>
    <w:rsid w:val="000368D3"/>
    <w:rsid w:val="00037D3A"/>
    <w:rsid w:val="0004137C"/>
    <w:rsid w:val="0004281B"/>
    <w:rsid w:val="00047D0F"/>
    <w:rsid w:val="000529BF"/>
    <w:rsid w:val="000533E0"/>
    <w:rsid w:val="00060CF1"/>
    <w:rsid w:val="000650AC"/>
    <w:rsid w:val="00067376"/>
    <w:rsid w:val="000765BE"/>
    <w:rsid w:val="000805CC"/>
    <w:rsid w:val="00081EBC"/>
    <w:rsid w:val="00083736"/>
    <w:rsid w:val="000854DD"/>
    <w:rsid w:val="000A2EB6"/>
    <w:rsid w:val="000A6AFA"/>
    <w:rsid w:val="000B0C29"/>
    <w:rsid w:val="000B5E04"/>
    <w:rsid w:val="000C14B1"/>
    <w:rsid w:val="000C3A5D"/>
    <w:rsid w:val="000C4A2E"/>
    <w:rsid w:val="000C606C"/>
    <w:rsid w:val="000D4F18"/>
    <w:rsid w:val="000E11B3"/>
    <w:rsid w:val="000E4BDE"/>
    <w:rsid w:val="000F070D"/>
    <w:rsid w:val="000F0DE8"/>
    <w:rsid w:val="000F282F"/>
    <w:rsid w:val="000F39E1"/>
    <w:rsid w:val="000F425D"/>
    <w:rsid w:val="001000EF"/>
    <w:rsid w:val="001000FE"/>
    <w:rsid w:val="00101F74"/>
    <w:rsid w:val="00106667"/>
    <w:rsid w:val="001074F6"/>
    <w:rsid w:val="00107959"/>
    <w:rsid w:val="001110B5"/>
    <w:rsid w:val="00111661"/>
    <w:rsid w:val="001119B6"/>
    <w:rsid w:val="00117931"/>
    <w:rsid w:val="00117A3D"/>
    <w:rsid w:val="001326E2"/>
    <w:rsid w:val="0013293B"/>
    <w:rsid w:val="0013637E"/>
    <w:rsid w:val="00140310"/>
    <w:rsid w:val="00143CCF"/>
    <w:rsid w:val="0014638F"/>
    <w:rsid w:val="0015367E"/>
    <w:rsid w:val="00153EBF"/>
    <w:rsid w:val="001540CE"/>
    <w:rsid w:val="00156A48"/>
    <w:rsid w:val="0016387D"/>
    <w:rsid w:val="0016499C"/>
    <w:rsid w:val="00167846"/>
    <w:rsid w:val="00175129"/>
    <w:rsid w:val="0017614E"/>
    <w:rsid w:val="00177AF5"/>
    <w:rsid w:val="00183BAE"/>
    <w:rsid w:val="00183D68"/>
    <w:rsid w:val="00184F2C"/>
    <w:rsid w:val="0018526D"/>
    <w:rsid w:val="001861AB"/>
    <w:rsid w:val="001877F4"/>
    <w:rsid w:val="0019361C"/>
    <w:rsid w:val="001A2F6F"/>
    <w:rsid w:val="001A3E0B"/>
    <w:rsid w:val="001A67D6"/>
    <w:rsid w:val="001B03E5"/>
    <w:rsid w:val="001B239F"/>
    <w:rsid w:val="001C4E52"/>
    <w:rsid w:val="001C6125"/>
    <w:rsid w:val="001D36C5"/>
    <w:rsid w:val="001D39A1"/>
    <w:rsid w:val="001D4284"/>
    <w:rsid w:val="001D62B5"/>
    <w:rsid w:val="001E1C1B"/>
    <w:rsid w:val="001F430A"/>
    <w:rsid w:val="001F60A2"/>
    <w:rsid w:val="00200ACB"/>
    <w:rsid w:val="002011B2"/>
    <w:rsid w:val="00206367"/>
    <w:rsid w:val="00206C21"/>
    <w:rsid w:val="002115C9"/>
    <w:rsid w:val="00211DFA"/>
    <w:rsid w:val="0022073D"/>
    <w:rsid w:val="00222514"/>
    <w:rsid w:val="00224332"/>
    <w:rsid w:val="00230199"/>
    <w:rsid w:val="002306F1"/>
    <w:rsid w:val="00230D76"/>
    <w:rsid w:val="00233B8E"/>
    <w:rsid w:val="00236937"/>
    <w:rsid w:val="00250167"/>
    <w:rsid w:val="00250FB5"/>
    <w:rsid w:val="00257072"/>
    <w:rsid w:val="00261252"/>
    <w:rsid w:val="0026301B"/>
    <w:rsid w:val="00265022"/>
    <w:rsid w:val="00275E69"/>
    <w:rsid w:val="0028065F"/>
    <w:rsid w:val="00282AF3"/>
    <w:rsid w:val="00285A63"/>
    <w:rsid w:val="002960EF"/>
    <w:rsid w:val="002A75ED"/>
    <w:rsid w:val="002A7D08"/>
    <w:rsid w:val="002B08E5"/>
    <w:rsid w:val="002B55E6"/>
    <w:rsid w:val="002B57DD"/>
    <w:rsid w:val="002B79AA"/>
    <w:rsid w:val="002C00D2"/>
    <w:rsid w:val="002C1684"/>
    <w:rsid w:val="002C7999"/>
    <w:rsid w:val="002D13F3"/>
    <w:rsid w:val="002D1F67"/>
    <w:rsid w:val="002D2023"/>
    <w:rsid w:val="002D7F20"/>
    <w:rsid w:val="002E181E"/>
    <w:rsid w:val="002E28D8"/>
    <w:rsid w:val="002E5B4B"/>
    <w:rsid w:val="002F1A1A"/>
    <w:rsid w:val="002F2FF9"/>
    <w:rsid w:val="002F40D6"/>
    <w:rsid w:val="003012AA"/>
    <w:rsid w:val="00311822"/>
    <w:rsid w:val="00313302"/>
    <w:rsid w:val="00315480"/>
    <w:rsid w:val="00315C7E"/>
    <w:rsid w:val="00325C8F"/>
    <w:rsid w:val="003267E1"/>
    <w:rsid w:val="003368D9"/>
    <w:rsid w:val="00337D51"/>
    <w:rsid w:val="00341002"/>
    <w:rsid w:val="003425BF"/>
    <w:rsid w:val="00342A46"/>
    <w:rsid w:val="00344623"/>
    <w:rsid w:val="003477C8"/>
    <w:rsid w:val="003517F4"/>
    <w:rsid w:val="0035547D"/>
    <w:rsid w:val="003608B0"/>
    <w:rsid w:val="00360FAA"/>
    <w:rsid w:val="00361ADF"/>
    <w:rsid w:val="0036264C"/>
    <w:rsid w:val="003662D1"/>
    <w:rsid w:val="003664E7"/>
    <w:rsid w:val="00371A76"/>
    <w:rsid w:val="00371F57"/>
    <w:rsid w:val="003726C7"/>
    <w:rsid w:val="00373689"/>
    <w:rsid w:val="00373E09"/>
    <w:rsid w:val="00374906"/>
    <w:rsid w:val="00374B7E"/>
    <w:rsid w:val="003773EA"/>
    <w:rsid w:val="0038062B"/>
    <w:rsid w:val="00380BBC"/>
    <w:rsid w:val="00381E91"/>
    <w:rsid w:val="00384B34"/>
    <w:rsid w:val="0038675A"/>
    <w:rsid w:val="00393C3F"/>
    <w:rsid w:val="003943BF"/>
    <w:rsid w:val="0039705A"/>
    <w:rsid w:val="003A133E"/>
    <w:rsid w:val="003B213F"/>
    <w:rsid w:val="003B29C8"/>
    <w:rsid w:val="003C1628"/>
    <w:rsid w:val="003C397D"/>
    <w:rsid w:val="003C3C0C"/>
    <w:rsid w:val="003C5451"/>
    <w:rsid w:val="003D080F"/>
    <w:rsid w:val="003D1106"/>
    <w:rsid w:val="003D3434"/>
    <w:rsid w:val="003E2E4E"/>
    <w:rsid w:val="003E670E"/>
    <w:rsid w:val="003E6BAB"/>
    <w:rsid w:val="003F12D0"/>
    <w:rsid w:val="003F2F44"/>
    <w:rsid w:val="003F33D4"/>
    <w:rsid w:val="003F3A51"/>
    <w:rsid w:val="003F6A2D"/>
    <w:rsid w:val="0040229F"/>
    <w:rsid w:val="00410BFF"/>
    <w:rsid w:val="0041197E"/>
    <w:rsid w:val="00416CF9"/>
    <w:rsid w:val="004170D5"/>
    <w:rsid w:val="00417644"/>
    <w:rsid w:val="00421D89"/>
    <w:rsid w:val="00431378"/>
    <w:rsid w:val="004333B1"/>
    <w:rsid w:val="00434B5D"/>
    <w:rsid w:val="004359DC"/>
    <w:rsid w:val="00441127"/>
    <w:rsid w:val="0044149D"/>
    <w:rsid w:val="004430F1"/>
    <w:rsid w:val="00456C9A"/>
    <w:rsid w:val="00456D52"/>
    <w:rsid w:val="00457335"/>
    <w:rsid w:val="00460B5E"/>
    <w:rsid w:val="0046158A"/>
    <w:rsid w:val="004632E8"/>
    <w:rsid w:val="004703F9"/>
    <w:rsid w:val="00472AF3"/>
    <w:rsid w:val="00480515"/>
    <w:rsid w:val="00481EE3"/>
    <w:rsid w:val="00482918"/>
    <w:rsid w:val="00483DF1"/>
    <w:rsid w:val="00486195"/>
    <w:rsid w:val="00492638"/>
    <w:rsid w:val="004A37E2"/>
    <w:rsid w:val="004B0CF9"/>
    <w:rsid w:val="004B2CA9"/>
    <w:rsid w:val="004B4CE4"/>
    <w:rsid w:val="004C24BB"/>
    <w:rsid w:val="004C3AE1"/>
    <w:rsid w:val="004C55B3"/>
    <w:rsid w:val="004C5DCE"/>
    <w:rsid w:val="004C64BC"/>
    <w:rsid w:val="004C7C72"/>
    <w:rsid w:val="004D0554"/>
    <w:rsid w:val="004D0A13"/>
    <w:rsid w:val="004D0F56"/>
    <w:rsid w:val="004D1560"/>
    <w:rsid w:val="004D52C5"/>
    <w:rsid w:val="004D53CB"/>
    <w:rsid w:val="004E100F"/>
    <w:rsid w:val="004E124E"/>
    <w:rsid w:val="004E5A0C"/>
    <w:rsid w:val="004F1320"/>
    <w:rsid w:val="004F1A73"/>
    <w:rsid w:val="004F1C3F"/>
    <w:rsid w:val="004F305C"/>
    <w:rsid w:val="004F4D86"/>
    <w:rsid w:val="005065EF"/>
    <w:rsid w:val="00510D78"/>
    <w:rsid w:val="00514460"/>
    <w:rsid w:val="00524349"/>
    <w:rsid w:val="0052457B"/>
    <w:rsid w:val="00531A0D"/>
    <w:rsid w:val="00531C2A"/>
    <w:rsid w:val="005335BC"/>
    <w:rsid w:val="0053532A"/>
    <w:rsid w:val="00541C45"/>
    <w:rsid w:val="00542BFA"/>
    <w:rsid w:val="0054391A"/>
    <w:rsid w:val="005441C5"/>
    <w:rsid w:val="00544463"/>
    <w:rsid w:val="00545453"/>
    <w:rsid w:val="0054789D"/>
    <w:rsid w:val="00554745"/>
    <w:rsid w:val="00555471"/>
    <w:rsid w:val="00564070"/>
    <w:rsid w:val="00567E4E"/>
    <w:rsid w:val="00570518"/>
    <w:rsid w:val="00570616"/>
    <w:rsid w:val="0057118D"/>
    <w:rsid w:val="0057194B"/>
    <w:rsid w:val="00571CE9"/>
    <w:rsid w:val="00573BCA"/>
    <w:rsid w:val="00575297"/>
    <w:rsid w:val="00575687"/>
    <w:rsid w:val="005765BF"/>
    <w:rsid w:val="00576A4E"/>
    <w:rsid w:val="00581555"/>
    <w:rsid w:val="00585B0B"/>
    <w:rsid w:val="0059558A"/>
    <w:rsid w:val="005A050E"/>
    <w:rsid w:val="005A4CE9"/>
    <w:rsid w:val="005A7150"/>
    <w:rsid w:val="005A7CBE"/>
    <w:rsid w:val="005B1D72"/>
    <w:rsid w:val="005B407C"/>
    <w:rsid w:val="005B447F"/>
    <w:rsid w:val="005C0A60"/>
    <w:rsid w:val="005C0B8A"/>
    <w:rsid w:val="005C3EA5"/>
    <w:rsid w:val="005C45B1"/>
    <w:rsid w:val="005C7D77"/>
    <w:rsid w:val="005D0716"/>
    <w:rsid w:val="005D1146"/>
    <w:rsid w:val="005D132E"/>
    <w:rsid w:val="005D3780"/>
    <w:rsid w:val="005E2D78"/>
    <w:rsid w:val="005E3766"/>
    <w:rsid w:val="005E38C0"/>
    <w:rsid w:val="005E498F"/>
    <w:rsid w:val="005E4B5E"/>
    <w:rsid w:val="005E607F"/>
    <w:rsid w:val="005E7514"/>
    <w:rsid w:val="005F481B"/>
    <w:rsid w:val="00600524"/>
    <w:rsid w:val="00602212"/>
    <w:rsid w:val="0060396E"/>
    <w:rsid w:val="00603C00"/>
    <w:rsid w:val="006048DA"/>
    <w:rsid w:val="0060519E"/>
    <w:rsid w:val="006061D2"/>
    <w:rsid w:val="00610BC8"/>
    <w:rsid w:val="00611A70"/>
    <w:rsid w:val="00617479"/>
    <w:rsid w:val="006178E9"/>
    <w:rsid w:val="00620949"/>
    <w:rsid w:val="00621238"/>
    <w:rsid w:val="00622501"/>
    <w:rsid w:val="00623232"/>
    <w:rsid w:val="00623792"/>
    <w:rsid w:val="00626409"/>
    <w:rsid w:val="00630375"/>
    <w:rsid w:val="006336BD"/>
    <w:rsid w:val="0063390F"/>
    <w:rsid w:val="00636F5E"/>
    <w:rsid w:val="00640723"/>
    <w:rsid w:val="00642569"/>
    <w:rsid w:val="006566C3"/>
    <w:rsid w:val="00656AEF"/>
    <w:rsid w:val="00657C05"/>
    <w:rsid w:val="00660129"/>
    <w:rsid w:val="00665D2C"/>
    <w:rsid w:val="00670DBE"/>
    <w:rsid w:val="00670F3D"/>
    <w:rsid w:val="006721D5"/>
    <w:rsid w:val="00674812"/>
    <w:rsid w:val="006761B6"/>
    <w:rsid w:val="00686288"/>
    <w:rsid w:val="00692602"/>
    <w:rsid w:val="00692912"/>
    <w:rsid w:val="00695162"/>
    <w:rsid w:val="0069678C"/>
    <w:rsid w:val="006A12CE"/>
    <w:rsid w:val="006A15B7"/>
    <w:rsid w:val="006B2479"/>
    <w:rsid w:val="006B40A7"/>
    <w:rsid w:val="006B46F3"/>
    <w:rsid w:val="006B4D8A"/>
    <w:rsid w:val="006C118B"/>
    <w:rsid w:val="006C1B64"/>
    <w:rsid w:val="006C5A1D"/>
    <w:rsid w:val="006C5C70"/>
    <w:rsid w:val="006C66D0"/>
    <w:rsid w:val="006D17ED"/>
    <w:rsid w:val="006D1857"/>
    <w:rsid w:val="006D36AC"/>
    <w:rsid w:val="006D64ED"/>
    <w:rsid w:val="006D6DDC"/>
    <w:rsid w:val="006E1CDB"/>
    <w:rsid w:val="006E4405"/>
    <w:rsid w:val="006E6871"/>
    <w:rsid w:val="006F4B20"/>
    <w:rsid w:val="006F4C48"/>
    <w:rsid w:val="006F5953"/>
    <w:rsid w:val="00702665"/>
    <w:rsid w:val="007033B9"/>
    <w:rsid w:val="00706FF1"/>
    <w:rsid w:val="00707500"/>
    <w:rsid w:val="007075FD"/>
    <w:rsid w:val="00713108"/>
    <w:rsid w:val="00713D41"/>
    <w:rsid w:val="00714A88"/>
    <w:rsid w:val="00717633"/>
    <w:rsid w:val="007204B2"/>
    <w:rsid w:val="00723F93"/>
    <w:rsid w:val="007255A6"/>
    <w:rsid w:val="007302D1"/>
    <w:rsid w:val="00733AE1"/>
    <w:rsid w:val="007342D3"/>
    <w:rsid w:val="007429CC"/>
    <w:rsid w:val="007445D7"/>
    <w:rsid w:val="0074514E"/>
    <w:rsid w:val="007511ED"/>
    <w:rsid w:val="00755864"/>
    <w:rsid w:val="0075605C"/>
    <w:rsid w:val="007614F1"/>
    <w:rsid w:val="00762E4C"/>
    <w:rsid w:val="00763C49"/>
    <w:rsid w:val="00764441"/>
    <w:rsid w:val="0077059E"/>
    <w:rsid w:val="00774050"/>
    <w:rsid w:val="007740B2"/>
    <w:rsid w:val="00780258"/>
    <w:rsid w:val="007939D5"/>
    <w:rsid w:val="007979AC"/>
    <w:rsid w:val="00797AF4"/>
    <w:rsid w:val="00797DD5"/>
    <w:rsid w:val="007A15A9"/>
    <w:rsid w:val="007A2E3B"/>
    <w:rsid w:val="007A470D"/>
    <w:rsid w:val="007B25C7"/>
    <w:rsid w:val="007B3C8B"/>
    <w:rsid w:val="007B42A7"/>
    <w:rsid w:val="007C25DE"/>
    <w:rsid w:val="007C3360"/>
    <w:rsid w:val="007C5860"/>
    <w:rsid w:val="007C6534"/>
    <w:rsid w:val="007D05C0"/>
    <w:rsid w:val="007D191D"/>
    <w:rsid w:val="007D447A"/>
    <w:rsid w:val="007D57BC"/>
    <w:rsid w:val="007E015C"/>
    <w:rsid w:val="007E0CD6"/>
    <w:rsid w:val="007E15EC"/>
    <w:rsid w:val="007E64DD"/>
    <w:rsid w:val="007E79AD"/>
    <w:rsid w:val="0080064D"/>
    <w:rsid w:val="00801EC2"/>
    <w:rsid w:val="0080215A"/>
    <w:rsid w:val="0080407C"/>
    <w:rsid w:val="008043C2"/>
    <w:rsid w:val="008145A2"/>
    <w:rsid w:val="00814E0E"/>
    <w:rsid w:val="008150B7"/>
    <w:rsid w:val="00817F6F"/>
    <w:rsid w:val="008216ED"/>
    <w:rsid w:val="0082256A"/>
    <w:rsid w:val="00823F78"/>
    <w:rsid w:val="00827356"/>
    <w:rsid w:val="00827943"/>
    <w:rsid w:val="00832818"/>
    <w:rsid w:val="00832F1C"/>
    <w:rsid w:val="008339F7"/>
    <w:rsid w:val="008349FB"/>
    <w:rsid w:val="00844517"/>
    <w:rsid w:val="008450B1"/>
    <w:rsid w:val="00852E94"/>
    <w:rsid w:val="008539A3"/>
    <w:rsid w:val="00856FAB"/>
    <w:rsid w:val="00864FB2"/>
    <w:rsid w:val="0086535A"/>
    <w:rsid w:val="0086744A"/>
    <w:rsid w:val="00867DC0"/>
    <w:rsid w:val="00870075"/>
    <w:rsid w:val="00872C99"/>
    <w:rsid w:val="00882B3E"/>
    <w:rsid w:val="00885A13"/>
    <w:rsid w:val="00886111"/>
    <w:rsid w:val="0088776B"/>
    <w:rsid w:val="00890586"/>
    <w:rsid w:val="00891324"/>
    <w:rsid w:val="00891873"/>
    <w:rsid w:val="00892B2F"/>
    <w:rsid w:val="00895329"/>
    <w:rsid w:val="00897ABE"/>
    <w:rsid w:val="008A0139"/>
    <w:rsid w:val="008A2A97"/>
    <w:rsid w:val="008B2713"/>
    <w:rsid w:val="008B2D5E"/>
    <w:rsid w:val="008B4CAB"/>
    <w:rsid w:val="008B52B4"/>
    <w:rsid w:val="008B5529"/>
    <w:rsid w:val="008B7A86"/>
    <w:rsid w:val="008C0635"/>
    <w:rsid w:val="008C149D"/>
    <w:rsid w:val="008C2E26"/>
    <w:rsid w:val="008C7606"/>
    <w:rsid w:val="008D0FB8"/>
    <w:rsid w:val="008D20B6"/>
    <w:rsid w:val="008D4C47"/>
    <w:rsid w:val="008E3667"/>
    <w:rsid w:val="008F0817"/>
    <w:rsid w:val="008F15D5"/>
    <w:rsid w:val="008F42A5"/>
    <w:rsid w:val="008F646F"/>
    <w:rsid w:val="00903A08"/>
    <w:rsid w:val="00903FF7"/>
    <w:rsid w:val="00904C92"/>
    <w:rsid w:val="00912B6A"/>
    <w:rsid w:val="0091555F"/>
    <w:rsid w:val="009158DF"/>
    <w:rsid w:val="009163DA"/>
    <w:rsid w:val="00917BF6"/>
    <w:rsid w:val="009262FC"/>
    <w:rsid w:val="00927FA1"/>
    <w:rsid w:val="0093498E"/>
    <w:rsid w:val="00934DD7"/>
    <w:rsid w:val="009364A7"/>
    <w:rsid w:val="00937AD4"/>
    <w:rsid w:val="009408C4"/>
    <w:rsid w:val="009445B7"/>
    <w:rsid w:val="009517FC"/>
    <w:rsid w:val="00952566"/>
    <w:rsid w:val="0096127C"/>
    <w:rsid w:val="00961AC8"/>
    <w:rsid w:val="0096203C"/>
    <w:rsid w:val="009654D5"/>
    <w:rsid w:val="00967105"/>
    <w:rsid w:val="00971F5B"/>
    <w:rsid w:val="009725EC"/>
    <w:rsid w:val="009730BF"/>
    <w:rsid w:val="00973755"/>
    <w:rsid w:val="009748AF"/>
    <w:rsid w:val="00982D17"/>
    <w:rsid w:val="009837F6"/>
    <w:rsid w:val="00986475"/>
    <w:rsid w:val="0099098E"/>
    <w:rsid w:val="00992B2D"/>
    <w:rsid w:val="009A5757"/>
    <w:rsid w:val="009B0B2C"/>
    <w:rsid w:val="009B0D82"/>
    <w:rsid w:val="009B338F"/>
    <w:rsid w:val="009B6686"/>
    <w:rsid w:val="009C0F80"/>
    <w:rsid w:val="009D0FE1"/>
    <w:rsid w:val="009D1F30"/>
    <w:rsid w:val="009D45FB"/>
    <w:rsid w:val="009E0308"/>
    <w:rsid w:val="009E24A3"/>
    <w:rsid w:val="009E2866"/>
    <w:rsid w:val="009E5CD2"/>
    <w:rsid w:val="009F05F4"/>
    <w:rsid w:val="009F1348"/>
    <w:rsid w:val="009F4048"/>
    <w:rsid w:val="009F5D22"/>
    <w:rsid w:val="00A0178F"/>
    <w:rsid w:val="00A0706A"/>
    <w:rsid w:val="00A11D56"/>
    <w:rsid w:val="00A14288"/>
    <w:rsid w:val="00A166A4"/>
    <w:rsid w:val="00A2329B"/>
    <w:rsid w:val="00A25E3C"/>
    <w:rsid w:val="00A37796"/>
    <w:rsid w:val="00A41DBD"/>
    <w:rsid w:val="00A42B1F"/>
    <w:rsid w:val="00A526F8"/>
    <w:rsid w:val="00A53753"/>
    <w:rsid w:val="00A53B7B"/>
    <w:rsid w:val="00A53D2C"/>
    <w:rsid w:val="00A5531A"/>
    <w:rsid w:val="00A575C6"/>
    <w:rsid w:val="00A61F3B"/>
    <w:rsid w:val="00A61F61"/>
    <w:rsid w:val="00A7105E"/>
    <w:rsid w:val="00A74908"/>
    <w:rsid w:val="00A76DA5"/>
    <w:rsid w:val="00A776B9"/>
    <w:rsid w:val="00A83F16"/>
    <w:rsid w:val="00A84E32"/>
    <w:rsid w:val="00A8526D"/>
    <w:rsid w:val="00A93B91"/>
    <w:rsid w:val="00A95E39"/>
    <w:rsid w:val="00AA059B"/>
    <w:rsid w:val="00AA1511"/>
    <w:rsid w:val="00AA2533"/>
    <w:rsid w:val="00AA648C"/>
    <w:rsid w:val="00AA7CC9"/>
    <w:rsid w:val="00AA7FDC"/>
    <w:rsid w:val="00AB3E06"/>
    <w:rsid w:val="00AB5479"/>
    <w:rsid w:val="00AB650E"/>
    <w:rsid w:val="00AC5800"/>
    <w:rsid w:val="00AC6C75"/>
    <w:rsid w:val="00AD47EB"/>
    <w:rsid w:val="00AD7871"/>
    <w:rsid w:val="00AE1CEC"/>
    <w:rsid w:val="00AE49FF"/>
    <w:rsid w:val="00AE4BDF"/>
    <w:rsid w:val="00AE57AE"/>
    <w:rsid w:val="00AF0C99"/>
    <w:rsid w:val="00AF56DC"/>
    <w:rsid w:val="00AF6699"/>
    <w:rsid w:val="00AF7D47"/>
    <w:rsid w:val="00B00EFD"/>
    <w:rsid w:val="00B01B29"/>
    <w:rsid w:val="00B06F6F"/>
    <w:rsid w:val="00B11C38"/>
    <w:rsid w:val="00B132CD"/>
    <w:rsid w:val="00B23CE1"/>
    <w:rsid w:val="00B33145"/>
    <w:rsid w:val="00B34181"/>
    <w:rsid w:val="00B35716"/>
    <w:rsid w:val="00B405DE"/>
    <w:rsid w:val="00B43F73"/>
    <w:rsid w:val="00B44D42"/>
    <w:rsid w:val="00B46018"/>
    <w:rsid w:val="00B514E7"/>
    <w:rsid w:val="00B5500C"/>
    <w:rsid w:val="00B56AE0"/>
    <w:rsid w:val="00B574F5"/>
    <w:rsid w:val="00B61182"/>
    <w:rsid w:val="00B61BC8"/>
    <w:rsid w:val="00B62F1D"/>
    <w:rsid w:val="00B6684A"/>
    <w:rsid w:val="00B67197"/>
    <w:rsid w:val="00B718CE"/>
    <w:rsid w:val="00B71D94"/>
    <w:rsid w:val="00B73484"/>
    <w:rsid w:val="00B74287"/>
    <w:rsid w:val="00B77C9F"/>
    <w:rsid w:val="00B805A7"/>
    <w:rsid w:val="00B813CD"/>
    <w:rsid w:val="00B86938"/>
    <w:rsid w:val="00B878AA"/>
    <w:rsid w:val="00B94C86"/>
    <w:rsid w:val="00B96AA6"/>
    <w:rsid w:val="00B97714"/>
    <w:rsid w:val="00BA328A"/>
    <w:rsid w:val="00BB7AB8"/>
    <w:rsid w:val="00BC7661"/>
    <w:rsid w:val="00BD2899"/>
    <w:rsid w:val="00BD4574"/>
    <w:rsid w:val="00BD6A4D"/>
    <w:rsid w:val="00BE2571"/>
    <w:rsid w:val="00BE3492"/>
    <w:rsid w:val="00BE619A"/>
    <w:rsid w:val="00BE708A"/>
    <w:rsid w:val="00BE76F3"/>
    <w:rsid w:val="00BF2540"/>
    <w:rsid w:val="00BF2B32"/>
    <w:rsid w:val="00BF6847"/>
    <w:rsid w:val="00C0036A"/>
    <w:rsid w:val="00C053C8"/>
    <w:rsid w:val="00C063D8"/>
    <w:rsid w:val="00C07E56"/>
    <w:rsid w:val="00C10F7B"/>
    <w:rsid w:val="00C1374F"/>
    <w:rsid w:val="00C145F5"/>
    <w:rsid w:val="00C1493A"/>
    <w:rsid w:val="00C154AD"/>
    <w:rsid w:val="00C16611"/>
    <w:rsid w:val="00C2224E"/>
    <w:rsid w:val="00C25852"/>
    <w:rsid w:val="00C273D1"/>
    <w:rsid w:val="00C30A1F"/>
    <w:rsid w:val="00C319CA"/>
    <w:rsid w:val="00C33EA1"/>
    <w:rsid w:val="00C34039"/>
    <w:rsid w:val="00C358B5"/>
    <w:rsid w:val="00C35A87"/>
    <w:rsid w:val="00C417EE"/>
    <w:rsid w:val="00C505B7"/>
    <w:rsid w:val="00C52458"/>
    <w:rsid w:val="00C52A7C"/>
    <w:rsid w:val="00C53248"/>
    <w:rsid w:val="00C5657A"/>
    <w:rsid w:val="00C60B33"/>
    <w:rsid w:val="00C61B3A"/>
    <w:rsid w:val="00C61C67"/>
    <w:rsid w:val="00C620EC"/>
    <w:rsid w:val="00C62292"/>
    <w:rsid w:val="00C676B0"/>
    <w:rsid w:val="00C67E9C"/>
    <w:rsid w:val="00C711F1"/>
    <w:rsid w:val="00C74A2B"/>
    <w:rsid w:val="00C74A88"/>
    <w:rsid w:val="00C76C40"/>
    <w:rsid w:val="00C803BB"/>
    <w:rsid w:val="00C805C5"/>
    <w:rsid w:val="00C82757"/>
    <w:rsid w:val="00C83E69"/>
    <w:rsid w:val="00C91001"/>
    <w:rsid w:val="00C94AC0"/>
    <w:rsid w:val="00CA2FB3"/>
    <w:rsid w:val="00CB15DD"/>
    <w:rsid w:val="00CC0D58"/>
    <w:rsid w:val="00CC2A92"/>
    <w:rsid w:val="00CC319C"/>
    <w:rsid w:val="00CC3D9B"/>
    <w:rsid w:val="00CC7371"/>
    <w:rsid w:val="00CD4010"/>
    <w:rsid w:val="00CD67A2"/>
    <w:rsid w:val="00CD79D9"/>
    <w:rsid w:val="00CE2CC5"/>
    <w:rsid w:val="00CE3D3E"/>
    <w:rsid w:val="00CE7E71"/>
    <w:rsid w:val="00CF2AD6"/>
    <w:rsid w:val="00CF33A6"/>
    <w:rsid w:val="00CF5345"/>
    <w:rsid w:val="00CF54CC"/>
    <w:rsid w:val="00D02701"/>
    <w:rsid w:val="00D03486"/>
    <w:rsid w:val="00D053A9"/>
    <w:rsid w:val="00D10B38"/>
    <w:rsid w:val="00D12AF8"/>
    <w:rsid w:val="00D13A1E"/>
    <w:rsid w:val="00D13FE3"/>
    <w:rsid w:val="00D15810"/>
    <w:rsid w:val="00D27B4F"/>
    <w:rsid w:val="00D3024E"/>
    <w:rsid w:val="00D32A43"/>
    <w:rsid w:val="00D32B5B"/>
    <w:rsid w:val="00D3396D"/>
    <w:rsid w:val="00D3433B"/>
    <w:rsid w:val="00D376D4"/>
    <w:rsid w:val="00D43590"/>
    <w:rsid w:val="00D444E6"/>
    <w:rsid w:val="00D446F5"/>
    <w:rsid w:val="00D462E8"/>
    <w:rsid w:val="00D5011B"/>
    <w:rsid w:val="00D50A7C"/>
    <w:rsid w:val="00D516C9"/>
    <w:rsid w:val="00D52DFD"/>
    <w:rsid w:val="00D55605"/>
    <w:rsid w:val="00D567A1"/>
    <w:rsid w:val="00D56826"/>
    <w:rsid w:val="00D5706D"/>
    <w:rsid w:val="00D64CFA"/>
    <w:rsid w:val="00D70696"/>
    <w:rsid w:val="00D739CD"/>
    <w:rsid w:val="00D750CA"/>
    <w:rsid w:val="00D75FDC"/>
    <w:rsid w:val="00D85B14"/>
    <w:rsid w:val="00D8670C"/>
    <w:rsid w:val="00D901CE"/>
    <w:rsid w:val="00D9182E"/>
    <w:rsid w:val="00D93869"/>
    <w:rsid w:val="00D94D67"/>
    <w:rsid w:val="00DA04B9"/>
    <w:rsid w:val="00DB097A"/>
    <w:rsid w:val="00DC108C"/>
    <w:rsid w:val="00DC4CD6"/>
    <w:rsid w:val="00DC58A6"/>
    <w:rsid w:val="00DC6C8B"/>
    <w:rsid w:val="00DC6FCE"/>
    <w:rsid w:val="00DD76A9"/>
    <w:rsid w:val="00DE3AF1"/>
    <w:rsid w:val="00DE3AFF"/>
    <w:rsid w:val="00DE4896"/>
    <w:rsid w:val="00DF1B8A"/>
    <w:rsid w:val="00DF439D"/>
    <w:rsid w:val="00DF462B"/>
    <w:rsid w:val="00E01791"/>
    <w:rsid w:val="00E112B2"/>
    <w:rsid w:val="00E14AF6"/>
    <w:rsid w:val="00E15EAA"/>
    <w:rsid w:val="00E21125"/>
    <w:rsid w:val="00E2220E"/>
    <w:rsid w:val="00E22E6A"/>
    <w:rsid w:val="00E31D4E"/>
    <w:rsid w:val="00E320A9"/>
    <w:rsid w:val="00E33026"/>
    <w:rsid w:val="00E34B3A"/>
    <w:rsid w:val="00E351DB"/>
    <w:rsid w:val="00E35E7B"/>
    <w:rsid w:val="00E36054"/>
    <w:rsid w:val="00E368E5"/>
    <w:rsid w:val="00E40682"/>
    <w:rsid w:val="00E42C06"/>
    <w:rsid w:val="00E43012"/>
    <w:rsid w:val="00E500DF"/>
    <w:rsid w:val="00E534BE"/>
    <w:rsid w:val="00E54CBE"/>
    <w:rsid w:val="00E5786F"/>
    <w:rsid w:val="00E60C03"/>
    <w:rsid w:val="00E64F19"/>
    <w:rsid w:val="00E6622F"/>
    <w:rsid w:val="00E66FDC"/>
    <w:rsid w:val="00E70306"/>
    <w:rsid w:val="00E80007"/>
    <w:rsid w:val="00E81501"/>
    <w:rsid w:val="00E81587"/>
    <w:rsid w:val="00E837CF"/>
    <w:rsid w:val="00E85202"/>
    <w:rsid w:val="00E85B40"/>
    <w:rsid w:val="00E864A2"/>
    <w:rsid w:val="00E86E20"/>
    <w:rsid w:val="00E878AE"/>
    <w:rsid w:val="00E91B5C"/>
    <w:rsid w:val="00E9373F"/>
    <w:rsid w:val="00E93C54"/>
    <w:rsid w:val="00E95FAF"/>
    <w:rsid w:val="00EA1B57"/>
    <w:rsid w:val="00EA7064"/>
    <w:rsid w:val="00EB38E6"/>
    <w:rsid w:val="00EC051E"/>
    <w:rsid w:val="00EC3B32"/>
    <w:rsid w:val="00EC5048"/>
    <w:rsid w:val="00EC6149"/>
    <w:rsid w:val="00EC6284"/>
    <w:rsid w:val="00ED0840"/>
    <w:rsid w:val="00ED324E"/>
    <w:rsid w:val="00ED4424"/>
    <w:rsid w:val="00EE074D"/>
    <w:rsid w:val="00EE0EF6"/>
    <w:rsid w:val="00EE1E06"/>
    <w:rsid w:val="00EE46AA"/>
    <w:rsid w:val="00EE621E"/>
    <w:rsid w:val="00EF1D56"/>
    <w:rsid w:val="00EF210B"/>
    <w:rsid w:val="00EF27D0"/>
    <w:rsid w:val="00EF6596"/>
    <w:rsid w:val="00F034EF"/>
    <w:rsid w:val="00F03797"/>
    <w:rsid w:val="00F10405"/>
    <w:rsid w:val="00F14535"/>
    <w:rsid w:val="00F158F8"/>
    <w:rsid w:val="00F1651E"/>
    <w:rsid w:val="00F24E85"/>
    <w:rsid w:val="00F24EA9"/>
    <w:rsid w:val="00F254C3"/>
    <w:rsid w:val="00F31AAE"/>
    <w:rsid w:val="00F32792"/>
    <w:rsid w:val="00F35781"/>
    <w:rsid w:val="00F37A56"/>
    <w:rsid w:val="00F41C2C"/>
    <w:rsid w:val="00F422C5"/>
    <w:rsid w:val="00F4790F"/>
    <w:rsid w:val="00F50A29"/>
    <w:rsid w:val="00F66198"/>
    <w:rsid w:val="00F702B8"/>
    <w:rsid w:val="00F725B9"/>
    <w:rsid w:val="00F77689"/>
    <w:rsid w:val="00F824D0"/>
    <w:rsid w:val="00F8390D"/>
    <w:rsid w:val="00F84D43"/>
    <w:rsid w:val="00F852ED"/>
    <w:rsid w:val="00F87A08"/>
    <w:rsid w:val="00F87CD2"/>
    <w:rsid w:val="00F87D28"/>
    <w:rsid w:val="00F910AF"/>
    <w:rsid w:val="00F92D0C"/>
    <w:rsid w:val="00FA24AA"/>
    <w:rsid w:val="00FA28A6"/>
    <w:rsid w:val="00FA6324"/>
    <w:rsid w:val="00FB0CD4"/>
    <w:rsid w:val="00FB643C"/>
    <w:rsid w:val="00FB68E0"/>
    <w:rsid w:val="00FC120C"/>
    <w:rsid w:val="00FC15F5"/>
    <w:rsid w:val="00FC6F63"/>
    <w:rsid w:val="00FD7975"/>
    <w:rsid w:val="00FE01D9"/>
    <w:rsid w:val="00FE5EBB"/>
    <w:rsid w:val="00FE5F00"/>
    <w:rsid w:val="00FE6D54"/>
    <w:rsid w:val="00FE6E5E"/>
    <w:rsid w:val="00FE7FC0"/>
    <w:rsid w:val="00FF09E7"/>
    <w:rsid w:val="00FF1D22"/>
    <w:rsid w:val="00FF26A1"/>
    <w:rsid w:val="00FF2C5F"/>
    <w:rsid w:val="00FF60B2"/>
    <w:rsid w:val="5564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88B"/>
  <w15:chartTrackingRefBased/>
  <w15:docId w15:val="{B83EDF70-A7BB-4EC9-B979-4C0EA9C0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1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118D"/>
  </w:style>
  <w:style w:type="character" w:customStyle="1" w:styleId="eop">
    <w:name w:val="eop"/>
    <w:basedOn w:val="DefaultParagraphFont"/>
    <w:rsid w:val="0057118D"/>
  </w:style>
  <w:style w:type="paragraph" w:styleId="ListParagraph">
    <w:name w:val="List Paragraph"/>
    <w:basedOn w:val="Normal"/>
    <w:uiPriority w:val="34"/>
    <w:qFormat/>
    <w:rsid w:val="00C0036A"/>
    <w:pPr>
      <w:ind w:left="720"/>
      <w:contextualSpacing/>
    </w:pPr>
  </w:style>
  <w:style w:type="paragraph" w:styleId="NoSpacing">
    <w:name w:val="No Spacing"/>
    <w:uiPriority w:val="1"/>
    <w:qFormat/>
    <w:rsid w:val="55647221"/>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3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F1"/>
  </w:style>
  <w:style w:type="paragraph" w:styleId="Footer">
    <w:name w:val="footer"/>
    <w:basedOn w:val="Normal"/>
    <w:link w:val="FooterChar"/>
    <w:uiPriority w:val="99"/>
    <w:unhideWhenUsed/>
    <w:rsid w:val="00483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F1"/>
  </w:style>
  <w:style w:type="paragraph" w:styleId="Revision">
    <w:name w:val="Revision"/>
    <w:hidden/>
    <w:uiPriority w:val="99"/>
    <w:semiHidden/>
    <w:rsid w:val="00E34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3293">
      <w:bodyDiv w:val="1"/>
      <w:marLeft w:val="0"/>
      <w:marRight w:val="0"/>
      <w:marTop w:val="0"/>
      <w:marBottom w:val="0"/>
      <w:divBdr>
        <w:top w:val="none" w:sz="0" w:space="0" w:color="auto"/>
        <w:left w:val="none" w:sz="0" w:space="0" w:color="auto"/>
        <w:bottom w:val="none" w:sz="0" w:space="0" w:color="auto"/>
        <w:right w:val="none" w:sz="0" w:space="0" w:color="auto"/>
      </w:divBdr>
      <w:divsChild>
        <w:div w:id="1530609025">
          <w:marLeft w:val="0"/>
          <w:marRight w:val="0"/>
          <w:marTop w:val="0"/>
          <w:marBottom w:val="0"/>
          <w:divBdr>
            <w:top w:val="none" w:sz="0" w:space="0" w:color="auto"/>
            <w:left w:val="none" w:sz="0" w:space="0" w:color="auto"/>
            <w:bottom w:val="none" w:sz="0" w:space="0" w:color="auto"/>
            <w:right w:val="none" w:sz="0" w:space="0" w:color="auto"/>
          </w:divBdr>
          <w:divsChild>
            <w:div w:id="1623878304">
              <w:marLeft w:val="0"/>
              <w:marRight w:val="0"/>
              <w:marTop w:val="0"/>
              <w:marBottom w:val="0"/>
              <w:divBdr>
                <w:top w:val="none" w:sz="0" w:space="0" w:color="auto"/>
                <w:left w:val="none" w:sz="0" w:space="0" w:color="auto"/>
                <w:bottom w:val="none" w:sz="0" w:space="0" w:color="auto"/>
                <w:right w:val="none" w:sz="0" w:space="0" w:color="auto"/>
              </w:divBdr>
            </w:div>
            <w:div w:id="470444025">
              <w:marLeft w:val="0"/>
              <w:marRight w:val="0"/>
              <w:marTop w:val="0"/>
              <w:marBottom w:val="0"/>
              <w:divBdr>
                <w:top w:val="none" w:sz="0" w:space="0" w:color="auto"/>
                <w:left w:val="none" w:sz="0" w:space="0" w:color="auto"/>
                <w:bottom w:val="none" w:sz="0" w:space="0" w:color="auto"/>
                <w:right w:val="none" w:sz="0" w:space="0" w:color="auto"/>
              </w:divBdr>
            </w:div>
            <w:div w:id="1906910653">
              <w:marLeft w:val="0"/>
              <w:marRight w:val="0"/>
              <w:marTop w:val="0"/>
              <w:marBottom w:val="0"/>
              <w:divBdr>
                <w:top w:val="none" w:sz="0" w:space="0" w:color="auto"/>
                <w:left w:val="none" w:sz="0" w:space="0" w:color="auto"/>
                <w:bottom w:val="none" w:sz="0" w:space="0" w:color="auto"/>
                <w:right w:val="none" w:sz="0" w:space="0" w:color="auto"/>
              </w:divBdr>
            </w:div>
            <w:div w:id="687296533">
              <w:marLeft w:val="0"/>
              <w:marRight w:val="0"/>
              <w:marTop w:val="0"/>
              <w:marBottom w:val="0"/>
              <w:divBdr>
                <w:top w:val="none" w:sz="0" w:space="0" w:color="auto"/>
                <w:left w:val="none" w:sz="0" w:space="0" w:color="auto"/>
                <w:bottom w:val="none" w:sz="0" w:space="0" w:color="auto"/>
                <w:right w:val="none" w:sz="0" w:space="0" w:color="auto"/>
              </w:divBdr>
            </w:div>
          </w:divsChild>
        </w:div>
        <w:div w:id="1887063252">
          <w:marLeft w:val="0"/>
          <w:marRight w:val="0"/>
          <w:marTop w:val="0"/>
          <w:marBottom w:val="0"/>
          <w:divBdr>
            <w:top w:val="none" w:sz="0" w:space="0" w:color="auto"/>
            <w:left w:val="none" w:sz="0" w:space="0" w:color="auto"/>
            <w:bottom w:val="none" w:sz="0" w:space="0" w:color="auto"/>
            <w:right w:val="none" w:sz="0" w:space="0" w:color="auto"/>
          </w:divBdr>
          <w:divsChild>
            <w:div w:id="303318267">
              <w:marLeft w:val="0"/>
              <w:marRight w:val="0"/>
              <w:marTop w:val="0"/>
              <w:marBottom w:val="0"/>
              <w:divBdr>
                <w:top w:val="none" w:sz="0" w:space="0" w:color="auto"/>
                <w:left w:val="none" w:sz="0" w:space="0" w:color="auto"/>
                <w:bottom w:val="none" w:sz="0" w:space="0" w:color="auto"/>
                <w:right w:val="none" w:sz="0" w:space="0" w:color="auto"/>
              </w:divBdr>
            </w:div>
            <w:div w:id="1675450142">
              <w:marLeft w:val="0"/>
              <w:marRight w:val="0"/>
              <w:marTop w:val="0"/>
              <w:marBottom w:val="0"/>
              <w:divBdr>
                <w:top w:val="none" w:sz="0" w:space="0" w:color="auto"/>
                <w:left w:val="none" w:sz="0" w:space="0" w:color="auto"/>
                <w:bottom w:val="none" w:sz="0" w:space="0" w:color="auto"/>
                <w:right w:val="none" w:sz="0" w:space="0" w:color="auto"/>
              </w:divBdr>
            </w:div>
            <w:div w:id="1364744385">
              <w:marLeft w:val="0"/>
              <w:marRight w:val="0"/>
              <w:marTop w:val="0"/>
              <w:marBottom w:val="0"/>
              <w:divBdr>
                <w:top w:val="none" w:sz="0" w:space="0" w:color="auto"/>
                <w:left w:val="none" w:sz="0" w:space="0" w:color="auto"/>
                <w:bottom w:val="none" w:sz="0" w:space="0" w:color="auto"/>
                <w:right w:val="none" w:sz="0" w:space="0" w:color="auto"/>
              </w:divBdr>
            </w:div>
            <w:div w:id="2136946536">
              <w:marLeft w:val="0"/>
              <w:marRight w:val="0"/>
              <w:marTop w:val="0"/>
              <w:marBottom w:val="0"/>
              <w:divBdr>
                <w:top w:val="none" w:sz="0" w:space="0" w:color="auto"/>
                <w:left w:val="none" w:sz="0" w:space="0" w:color="auto"/>
                <w:bottom w:val="none" w:sz="0" w:space="0" w:color="auto"/>
                <w:right w:val="none" w:sz="0" w:space="0" w:color="auto"/>
              </w:divBdr>
            </w:div>
            <w:div w:id="1169057434">
              <w:marLeft w:val="0"/>
              <w:marRight w:val="0"/>
              <w:marTop w:val="0"/>
              <w:marBottom w:val="0"/>
              <w:divBdr>
                <w:top w:val="none" w:sz="0" w:space="0" w:color="auto"/>
                <w:left w:val="none" w:sz="0" w:space="0" w:color="auto"/>
                <w:bottom w:val="none" w:sz="0" w:space="0" w:color="auto"/>
                <w:right w:val="none" w:sz="0" w:space="0" w:color="auto"/>
              </w:divBdr>
            </w:div>
            <w:div w:id="1387607319">
              <w:marLeft w:val="0"/>
              <w:marRight w:val="0"/>
              <w:marTop w:val="0"/>
              <w:marBottom w:val="0"/>
              <w:divBdr>
                <w:top w:val="none" w:sz="0" w:space="0" w:color="auto"/>
                <w:left w:val="none" w:sz="0" w:space="0" w:color="auto"/>
                <w:bottom w:val="none" w:sz="0" w:space="0" w:color="auto"/>
                <w:right w:val="none" w:sz="0" w:space="0" w:color="auto"/>
              </w:divBdr>
            </w:div>
            <w:div w:id="1203051805">
              <w:marLeft w:val="0"/>
              <w:marRight w:val="0"/>
              <w:marTop w:val="0"/>
              <w:marBottom w:val="0"/>
              <w:divBdr>
                <w:top w:val="none" w:sz="0" w:space="0" w:color="auto"/>
                <w:left w:val="none" w:sz="0" w:space="0" w:color="auto"/>
                <w:bottom w:val="none" w:sz="0" w:space="0" w:color="auto"/>
                <w:right w:val="none" w:sz="0" w:space="0" w:color="auto"/>
              </w:divBdr>
            </w:div>
            <w:div w:id="1191185703">
              <w:marLeft w:val="0"/>
              <w:marRight w:val="0"/>
              <w:marTop w:val="0"/>
              <w:marBottom w:val="0"/>
              <w:divBdr>
                <w:top w:val="none" w:sz="0" w:space="0" w:color="auto"/>
                <w:left w:val="none" w:sz="0" w:space="0" w:color="auto"/>
                <w:bottom w:val="none" w:sz="0" w:space="0" w:color="auto"/>
                <w:right w:val="none" w:sz="0" w:space="0" w:color="auto"/>
              </w:divBdr>
            </w:div>
            <w:div w:id="769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6108">
      <w:bodyDiv w:val="1"/>
      <w:marLeft w:val="0"/>
      <w:marRight w:val="0"/>
      <w:marTop w:val="0"/>
      <w:marBottom w:val="0"/>
      <w:divBdr>
        <w:top w:val="none" w:sz="0" w:space="0" w:color="auto"/>
        <w:left w:val="none" w:sz="0" w:space="0" w:color="auto"/>
        <w:bottom w:val="none" w:sz="0" w:space="0" w:color="auto"/>
        <w:right w:val="none" w:sz="0" w:space="0" w:color="auto"/>
      </w:divBdr>
      <w:divsChild>
        <w:div w:id="723480290">
          <w:marLeft w:val="0"/>
          <w:marRight w:val="0"/>
          <w:marTop w:val="0"/>
          <w:marBottom w:val="0"/>
          <w:divBdr>
            <w:top w:val="none" w:sz="0" w:space="0" w:color="auto"/>
            <w:left w:val="none" w:sz="0" w:space="0" w:color="auto"/>
            <w:bottom w:val="none" w:sz="0" w:space="0" w:color="auto"/>
            <w:right w:val="none" w:sz="0" w:space="0" w:color="auto"/>
          </w:divBdr>
          <w:divsChild>
            <w:div w:id="1429620597">
              <w:marLeft w:val="0"/>
              <w:marRight w:val="0"/>
              <w:marTop w:val="0"/>
              <w:marBottom w:val="0"/>
              <w:divBdr>
                <w:top w:val="none" w:sz="0" w:space="0" w:color="auto"/>
                <w:left w:val="none" w:sz="0" w:space="0" w:color="auto"/>
                <w:bottom w:val="none" w:sz="0" w:space="0" w:color="auto"/>
                <w:right w:val="none" w:sz="0" w:space="0" w:color="auto"/>
              </w:divBdr>
            </w:div>
            <w:div w:id="1662461509">
              <w:marLeft w:val="0"/>
              <w:marRight w:val="0"/>
              <w:marTop w:val="0"/>
              <w:marBottom w:val="0"/>
              <w:divBdr>
                <w:top w:val="none" w:sz="0" w:space="0" w:color="auto"/>
                <w:left w:val="none" w:sz="0" w:space="0" w:color="auto"/>
                <w:bottom w:val="none" w:sz="0" w:space="0" w:color="auto"/>
                <w:right w:val="none" w:sz="0" w:space="0" w:color="auto"/>
              </w:divBdr>
            </w:div>
            <w:div w:id="382339320">
              <w:marLeft w:val="0"/>
              <w:marRight w:val="0"/>
              <w:marTop w:val="0"/>
              <w:marBottom w:val="0"/>
              <w:divBdr>
                <w:top w:val="none" w:sz="0" w:space="0" w:color="auto"/>
                <w:left w:val="none" w:sz="0" w:space="0" w:color="auto"/>
                <w:bottom w:val="none" w:sz="0" w:space="0" w:color="auto"/>
                <w:right w:val="none" w:sz="0" w:space="0" w:color="auto"/>
              </w:divBdr>
            </w:div>
            <w:div w:id="1527209084">
              <w:marLeft w:val="0"/>
              <w:marRight w:val="0"/>
              <w:marTop w:val="0"/>
              <w:marBottom w:val="0"/>
              <w:divBdr>
                <w:top w:val="none" w:sz="0" w:space="0" w:color="auto"/>
                <w:left w:val="none" w:sz="0" w:space="0" w:color="auto"/>
                <w:bottom w:val="none" w:sz="0" w:space="0" w:color="auto"/>
                <w:right w:val="none" w:sz="0" w:space="0" w:color="auto"/>
              </w:divBdr>
            </w:div>
            <w:div w:id="370769885">
              <w:marLeft w:val="0"/>
              <w:marRight w:val="0"/>
              <w:marTop w:val="0"/>
              <w:marBottom w:val="0"/>
              <w:divBdr>
                <w:top w:val="none" w:sz="0" w:space="0" w:color="auto"/>
                <w:left w:val="none" w:sz="0" w:space="0" w:color="auto"/>
                <w:bottom w:val="none" w:sz="0" w:space="0" w:color="auto"/>
                <w:right w:val="none" w:sz="0" w:space="0" w:color="auto"/>
              </w:divBdr>
            </w:div>
            <w:div w:id="716781461">
              <w:marLeft w:val="0"/>
              <w:marRight w:val="0"/>
              <w:marTop w:val="0"/>
              <w:marBottom w:val="0"/>
              <w:divBdr>
                <w:top w:val="none" w:sz="0" w:space="0" w:color="auto"/>
                <w:left w:val="none" w:sz="0" w:space="0" w:color="auto"/>
                <w:bottom w:val="none" w:sz="0" w:space="0" w:color="auto"/>
                <w:right w:val="none" w:sz="0" w:space="0" w:color="auto"/>
              </w:divBdr>
            </w:div>
            <w:div w:id="1708991122">
              <w:marLeft w:val="0"/>
              <w:marRight w:val="0"/>
              <w:marTop w:val="0"/>
              <w:marBottom w:val="0"/>
              <w:divBdr>
                <w:top w:val="none" w:sz="0" w:space="0" w:color="auto"/>
                <w:left w:val="none" w:sz="0" w:space="0" w:color="auto"/>
                <w:bottom w:val="none" w:sz="0" w:space="0" w:color="auto"/>
                <w:right w:val="none" w:sz="0" w:space="0" w:color="auto"/>
              </w:divBdr>
            </w:div>
            <w:div w:id="1020854937">
              <w:marLeft w:val="0"/>
              <w:marRight w:val="0"/>
              <w:marTop w:val="0"/>
              <w:marBottom w:val="0"/>
              <w:divBdr>
                <w:top w:val="none" w:sz="0" w:space="0" w:color="auto"/>
                <w:left w:val="none" w:sz="0" w:space="0" w:color="auto"/>
                <w:bottom w:val="none" w:sz="0" w:space="0" w:color="auto"/>
                <w:right w:val="none" w:sz="0" w:space="0" w:color="auto"/>
              </w:divBdr>
            </w:div>
            <w:div w:id="1973099373">
              <w:marLeft w:val="0"/>
              <w:marRight w:val="0"/>
              <w:marTop w:val="0"/>
              <w:marBottom w:val="0"/>
              <w:divBdr>
                <w:top w:val="none" w:sz="0" w:space="0" w:color="auto"/>
                <w:left w:val="none" w:sz="0" w:space="0" w:color="auto"/>
                <w:bottom w:val="none" w:sz="0" w:space="0" w:color="auto"/>
                <w:right w:val="none" w:sz="0" w:space="0" w:color="auto"/>
              </w:divBdr>
            </w:div>
            <w:div w:id="1787121037">
              <w:marLeft w:val="0"/>
              <w:marRight w:val="0"/>
              <w:marTop w:val="0"/>
              <w:marBottom w:val="0"/>
              <w:divBdr>
                <w:top w:val="none" w:sz="0" w:space="0" w:color="auto"/>
                <w:left w:val="none" w:sz="0" w:space="0" w:color="auto"/>
                <w:bottom w:val="none" w:sz="0" w:space="0" w:color="auto"/>
                <w:right w:val="none" w:sz="0" w:space="0" w:color="auto"/>
              </w:divBdr>
            </w:div>
          </w:divsChild>
        </w:div>
        <w:div w:id="960066442">
          <w:marLeft w:val="0"/>
          <w:marRight w:val="0"/>
          <w:marTop w:val="0"/>
          <w:marBottom w:val="0"/>
          <w:divBdr>
            <w:top w:val="none" w:sz="0" w:space="0" w:color="auto"/>
            <w:left w:val="none" w:sz="0" w:space="0" w:color="auto"/>
            <w:bottom w:val="none" w:sz="0" w:space="0" w:color="auto"/>
            <w:right w:val="none" w:sz="0" w:space="0" w:color="auto"/>
          </w:divBdr>
          <w:divsChild>
            <w:div w:id="1169441242">
              <w:marLeft w:val="0"/>
              <w:marRight w:val="0"/>
              <w:marTop w:val="0"/>
              <w:marBottom w:val="0"/>
              <w:divBdr>
                <w:top w:val="none" w:sz="0" w:space="0" w:color="auto"/>
                <w:left w:val="none" w:sz="0" w:space="0" w:color="auto"/>
                <w:bottom w:val="none" w:sz="0" w:space="0" w:color="auto"/>
                <w:right w:val="none" w:sz="0" w:space="0" w:color="auto"/>
              </w:divBdr>
            </w:div>
            <w:div w:id="1357386083">
              <w:marLeft w:val="0"/>
              <w:marRight w:val="0"/>
              <w:marTop w:val="0"/>
              <w:marBottom w:val="0"/>
              <w:divBdr>
                <w:top w:val="none" w:sz="0" w:space="0" w:color="auto"/>
                <w:left w:val="none" w:sz="0" w:space="0" w:color="auto"/>
                <w:bottom w:val="none" w:sz="0" w:space="0" w:color="auto"/>
                <w:right w:val="none" w:sz="0" w:space="0" w:color="auto"/>
              </w:divBdr>
            </w:div>
            <w:div w:id="363559263">
              <w:marLeft w:val="0"/>
              <w:marRight w:val="0"/>
              <w:marTop w:val="0"/>
              <w:marBottom w:val="0"/>
              <w:divBdr>
                <w:top w:val="none" w:sz="0" w:space="0" w:color="auto"/>
                <w:left w:val="none" w:sz="0" w:space="0" w:color="auto"/>
                <w:bottom w:val="none" w:sz="0" w:space="0" w:color="auto"/>
                <w:right w:val="none" w:sz="0" w:space="0" w:color="auto"/>
              </w:divBdr>
            </w:div>
            <w:div w:id="711537183">
              <w:marLeft w:val="0"/>
              <w:marRight w:val="0"/>
              <w:marTop w:val="0"/>
              <w:marBottom w:val="0"/>
              <w:divBdr>
                <w:top w:val="none" w:sz="0" w:space="0" w:color="auto"/>
                <w:left w:val="none" w:sz="0" w:space="0" w:color="auto"/>
                <w:bottom w:val="none" w:sz="0" w:space="0" w:color="auto"/>
                <w:right w:val="none" w:sz="0" w:space="0" w:color="auto"/>
              </w:divBdr>
            </w:div>
            <w:div w:id="1997176289">
              <w:marLeft w:val="0"/>
              <w:marRight w:val="0"/>
              <w:marTop w:val="0"/>
              <w:marBottom w:val="0"/>
              <w:divBdr>
                <w:top w:val="none" w:sz="0" w:space="0" w:color="auto"/>
                <w:left w:val="none" w:sz="0" w:space="0" w:color="auto"/>
                <w:bottom w:val="none" w:sz="0" w:space="0" w:color="auto"/>
                <w:right w:val="none" w:sz="0" w:space="0" w:color="auto"/>
              </w:divBdr>
            </w:div>
            <w:div w:id="978920190">
              <w:marLeft w:val="0"/>
              <w:marRight w:val="0"/>
              <w:marTop w:val="0"/>
              <w:marBottom w:val="0"/>
              <w:divBdr>
                <w:top w:val="none" w:sz="0" w:space="0" w:color="auto"/>
                <w:left w:val="none" w:sz="0" w:space="0" w:color="auto"/>
                <w:bottom w:val="none" w:sz="0" w:space="0" w:color="auto"/>
                <w:right w:val="none" w:sz="0" w:space="0" w:color="auto"/>
              </w:divBdr>
            </w:div>
            <w:div w:id="1798061742">
              <w:marLeft w:val="0"/>
              <w:marRight w:val="0"/>
              <w:marTop w:val="0"/>
              <w:marBottom w:val="0"/>
              <w:divBdr>
                <w:top w:val="none" w:sz="0" w:space="0" w:color="auto"/>
                <w:left w:val="none" w:sz="0" w:space="0" w:color="auto"/>
                <w:bottom w:val="none" w:sz="0" w:space="0" w:color="auto"/>
                <w:right w:val="none" w:sz="0" w:space="0" w:color="auto"/>
              </w:divBdr>
            </w:div>
            <w:div w:id="840660153">
              <w:marLeft w:val="0"/>
              <w:marRight w:val="0"/>
              <w:marTop w:val="0"/>
              <w:marBottom w:val="0"/>
              <w:divBdr>
                <w:top w:val="none" w:sz="0" w:space="0" w:color="auto"/>
                <w:left w:val="none" w:sz="0" w:space="0" w:color="auto"/>
                <w:bottom w:val="none" w:sz="0" w:space="0" w:color="auto"/>
                <w:right w:val="none" w:sz="0" w:space="0" w:color="auto"/>
              </w:divBdr>
            </w:div>
            <w:div w:id="30158447">
              <w:marLeft w:val="0"/>
              <w:marRight w:val="0"/>
              <w:marTop w:val="0"/>
              <w:marBottom w:val="0"/>
              <w:divBdr>
                <w:top w:val="none" w:sz="0" w:space="0" w:color="auto"/>
                <w:left w:val="none" w:sz="0" w:space="0" w:color="auto"/>
                <w:bottom w:val="none" w:sz="0" w:space="0" w:color="auto"/>
                <w:right w:val="none" w:sz="0" w:space="0" w:color="auto"/>
              </w:divBdr>
            </w:div>
            <w:div w:id="13844491">
              <w:marLeft w:val="0"/>
              <w:marRight w:val="0"/>
              <w:marTop w:val="0"/>
              <w:marBottom w:val="0"/>
              <w:divBdr>
                <w:top w:val="none" w:sz="0" w:space="0" w:color="auto"/>
                <w:left w:val="none" w:sz="0" w:space="0" w:color="auto"/>
                <w:bottom w:val="none" w:sz="0" w:space="0" w:color="auto"/>
                <w:right w:val="none" w:sz="0" w:space="0" w:color="auto"/>
              </w:divBdr>
            </w:div>
            <w:div w:id="1202593409">
              <w:marLeft w:val="0"/>
              <w:marRight w:val="0"/>
              <w:marTop w:val="0"/>
              <w:marBottom w:val="0"/>
              <w:divBdr>
                <w:top w:val="none" w:sz="0" w:space="0" w:color="auto"/>
                <w:left w:val="none" w:sz="0" w:space="0" w:color="auto"/>
                <w:bottom w:val="none" w:sz="0" w:space="0" w:color="auto"/>
                <w:right w:val="none" w:sz="0" w:space="0" w:color="auto"/>
              </w:divBdr>
            </w:div>
            <w:div w:id="447819668">
              <w:marLeft w:val="0"/>
              <w:marRight w:val="0"/>
              <w:marTop w:val="0"/>
              <w:marBottom w:val="0"/>
              <w:divBdr>
                <w:top w:val="none" w:sz="0" w:space="0" w:color="auto"/>
                <w:left w:val="none" w:sz="0" w:space="0" w:color="auto"/>
                <w:bottom w:val="none" w:sz="0" w:space="0" w:color="auto"/>
                <w:right w:val="none" w:sz="0" w:space="0" w:color="auto"/>
              </w:divBdr>
            </w:div>
            <w:div w:id="12131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0585">
      <w:bodyDiv w:val="1"/>
      <w:marLeft w:val="0"/>
      <w:marRight w:val="0"/>
      <w:marTop w:val="0"/>
      <w:marBottom w:val="0"/>
      <w:divBdr>
        <w:top w:val="none" w:sz="0" w:space="0" w:color="auto"/>
        <w:left w:val="none" w:sz="0" w:space="0" w:color="auto"/>
        <w:bottom w:val="none" w:sz="0" w:space="0" w:color="auto"/>
        <w:right w:val="none" w:sz="0" w:space="0" w:color="auto"/>
      </w:divBdr>
      <w:divsChild>
        <w:div w:id="1390223338">
          <w:marLeft w:val="0"/>
          <w:marRight w:val="0"/>
          <w:marTop w:val="0"/>
          <w:marBottom w:val="0"/>
          <w:divBdr>
            <w:top w:val="none" w:sz="0" w:space="0" w:color="auto"/>
            <w:left w:val="none" w:sz="0" w:space="0" w:color="auto"/>
            <w:bottom w:val="none" w:sz="0" w:space="0" w:color="auto"/>
            <w:right w:val="none" w:sz="0" w:space="0" w:color="auto"/>
          </w:divBdr>
          <w:divsChild>
            <w:div w:id="581336227">
              <w:marLeft w:val="0"/>
              <w:marRight w:val="0"/>
              <w:marTop w:val="0"/>
              <w:marBottom w:val="0"/>
              <w:divBdr>
                <w:top w:val="none" w:sz="0" w:space="0" w:color="auto"/>
                <w:left w:val="none" w:sz="0" w:space="0" w:color="auto"/>
                <w:bottom w:val="none" w:sz="0" w:space="0" w:color="auto"/>
                <w:right w:val="none" w:sz="0" w:space="0" w:color="auto"/>
              </w:divBdr>
            </w:div>
            <w:div w:id="130176014">
              <w:marLeft w:val="0"/>
              <w:marRight w:val="0"/>
              <w:marTop w:val="0"/>
              <w:marBottom w:val="0"/>
              <w:divBdr>
                <w:top w:val="none" w:sz="0" w:space="0" w:color="auto"/>
                <w:left w:val="none" w:sz="0" w:space="0" w:color="auto"/>
                <w:bottom w:val="none" w:sz="0" w:space="0" w:color="auto"/>
                <w:right w:val="none" w:sz="0" w:space="0" w:color="auto"/>
              </w:divBdr>
            </w:div>
            <w:div w:id="815606849">
              <w:marLeft w:val="0"/>
              <w:marRight w:val="0"/>
              <w:marTop w:val="0"/>
              <w:marBottom w:val="0"/>
              <w:divBdr>
                <w:top w:val="none" w:sz="0" w:space="0" w:color="auto"/>
                <w:left w:val="none" w:sz="0" w:space="0" w:color="auto"/>
                <w:bottom w:val="none" w:sz="0" w:space="0" w:color="auto"/>
                <w:right w:val="none" w:sz="0" w:space="0" w:color="auto"/>
              </w:divBdr>
            </w:div>
            <w:div w:id="6950168">
              <w:marLeft w:val="0"/>
              <w:marRight w:val="0"/>
              <w:marTop w:val="0"/>
              <w:marBottom w:val="0"/>
              <w:divBdr>
                <w:top w:val="none" w:sz="0" w:space="0" w:color="auto"/>
                <w:left w:val="none" w:sz="0" w:space="0" w:color="auto"/>
                <w:bottom w:val="none" w:sz="0" w:space="0" w:color="auto"/>
                <w:right w:val="none" w:sz="0" w:space="0" w:color="auto"/>
              </w:divBdr>
            </w:div>
          </w:divsChild>
        </w:div>
        <w:div w:id="1154837046">
          <w:marLeft w:val="0"/>
          <w:marRight w:val="0"/>
          <w:marTop w:val="0"/>
          <w:marBottom w:val="0"/>
          <w:divBdr>
            <w:top w:val="none" w:sz="0" w:space="0" w:color="auto"/>
            <w:left w:val="none" w:sz="0" w:space="0" w:color="auto"/>
            <w:bottom w:val="none" w:sz="0" w:space="0" w:color="auto"/>
            <w:right w:val="none" w:sz="0" w:space="0" w:color="auto"/>
          </w:divBdr>
          <w:divsChild>
            <w:div w:id="152138094">
              <w:marLeft w:val="0"/>
              <w:marRight w:val="0"/>
              <w:marTop w:val="0"/>
              <w:marBottom w:val="0"/>
              <w:divBdr>
                <w:top w:val="none" w:sz="0" w:space="0" w:color="auto"/>
                <w:left w:val="none" w:sz="0" w:space="0" w:color="auto"/>
                <w:bottom w:val="none" w:sz="0" w:space="0" w:color="auto"/>
                <w:right w:val="none" w:sz="0" w:space="0" w:color="auto"/>
              </w:divBdr>
            </w:div>
            <w:div w:id="1699162114">
              <w:marLeft w:val="0"/>
              <w:marRight w:val="0"/>
              <w:marTop w:val="0"/>
              <w:marBottom w:val="0"/>
              <w:divBdr>
                <w:top w:val="none" w:sz="0" w:space="0" w:color="auto"/>
                <w:left w:val="none" w:sz="0" w:space="0" w:color="auto"/>
                <w:bottom w:val="none" w:sz="0" w:space="0" w:color="auto"/>
                <w:right w:val="none" w:sz="0" w:space="0" w:color="auto"/>
              </w:divBdr>
            </w:div>
            <w:div w:id="1285888081">
              <w:marLeft w:val="0"/>
              <w:marRight w:val="0"/>
              <w:marTop w:val="0"/>
              <w:marBottom w:val="0"/>
              <w:divBdr>
                <w:top w:val="none" w:sz="0" w:space="0" w:color="auto"/>
                <w:left w:val="none" w:sz="0" w:space="0" w:color="auto"/>
                <w:bottom w:val="none" w:sz="0" w:space="0" w:color="auto"/>
                <w:right w:val="none" w:sz="0" w:space="0" w:color="auto"/>
              </w:divBdr>
            </w:div>
            <w:div w:id="741607722">
              <w:marLeft w:val="0"/>
              <w:marRight w:val="0"/>
              <w:marTop w:val="0"/>
              <w:marBottom w:val="0"/>
              <w:divBdr>
                <w:top w:val="none" w:sz="0" w:space="0" w:color="auto"/>
                <w:left w:val="none" w:sz="0" w:space="0" w:color="auto"/>
                <w:bottom w:val="none" w:sz="0" w:space="0" w:color="auto"/>
                <w:right w:val="none" w:sz="0" w:space="0" w:color="auto"/>
              </w:divBdr>
            </w:div>
            <w:div w:id="26953935">
              <w:marLeft w:val="0"/>
              <w:marRight w:val="0"/>
              <w:marTop w:val="0"/>
              <w:marBottom w:val="0"/>
              <w:divBdr>
                <w:top w:val="none" w:sz="0" w:space="0" w:color="auto"/>
                <w:left w:val="none" w:sz="0" w:space="0" w:color="auto"/>
                <w:bottom w:val="none" w:sz="0" w:space="0" w:color="auto"/>
                <w:right w:val="none" w:sz="0" w:space="0" w:color="auto"/>
              </w:divBdr>
            </w:div>
            <w:div w:id="1653288194">
              <w:marLeft w:val="0"/>
              <w:marRight w:val="0"/>
              <w:marTop w:val="0"/>
              <w:marBottom w:val="0"/>
              <w:divBdr>
                <w:top w:val="none" w:sz="0" w:space="0" w:color="auto"/>
                <w:left w:val="none" w:sz="0" w:space="0" w:color="auto"/>
                <w:bottom w:val="none" w:sz="0" w:space="0" w:color="auto"/>
                <w:right w:val="none" w:sz="0" w:space="0" w:color="auto"/>
              </w:divBdr>
            </w:div>
            <w:div w:id="805660751">
              <w:marLeft w:val="0"/>
              <w:marRight w:val="0"/>
              <w:marTop w:val="0"/>
              <w:marBottom w:val="0"/>
              <w:divBdr>
                <w:top w:val="none" w:sz="0" w:space="0" w:color="auto"/>
                <w:left w:val="none" w:sz="0" w:space="0" w:color="auto"/>
                <w:bottom w:val="none" w:sz="0" w:space="0" w:color="auto"/>
                <w:right w:val="none" w:sz="0" w:space="0" w:color="auto"/>
              </w:divBdr>
            </w:div>
            <w:div w:id="806170734">
              <w:marLeft w:val="0"/>
              <w:marRight w:val="0"/>
              <w:marTop w:val="0"/>
              <w:marBottom w:val="0"/>
              <w:divBdr>
                <w:top w:val="none" w:sz="0" w:space="0" w:color="auto"/>
                <w:left w:val="none" w:sz="0" w:space="0" w:color="auto"/>
                <w:bottom w:val="none" w:sz="0" w:space="0" w:color="auto"/>
                <w:right w:val="none" w:sz="0" w:space="0" w:color="auto"/>
              </w:divBdr>
            </w:div>
            <w:div w:id="3388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4193">
      <w:bodyDiv w:val="1"/>
      <w:marLeft w:val="0"/>
      <w:marRight w:val="0"/>
      <w:marTop w:val="0"/>
      <w:marBottom w:val="0"/>
      <w:divBdr>
        <w:top w:val="none" w:sz="0" w:space="0" w:color="auto"/>
        <w:left w:val="none" w:sz="0" w:space="0" w:color="auto"/>
        <w:bottom w:val="none" w:sz="0" w:space="0" w:color="auto"/>
        <w:right w:val="none" w:sz="0" w:space="0" w:color="auto"/>
      </w:divBdr>
      <w:divsChild>
        <w:div w:id="780803867">
          <w:marLeft w:val="0"/>
          <w:marRight w:val="0"/>
          <w:marTop w:val="0"/>
          <w:marBottom w:val="0"/>
          <w:divBdr>
            <w:top w:val="none" w:sz="0" w:space="0" w:color="auto"/>
            <w:left w:val="none" w:sz="0" w:space="0" w:color="auto"/>
            <w:bottom w:val="none" w:sz="0" w:space="0" w:color="auto"/>
            <w:right w:val="none" w:sz="0" w:space="0" w:color="auto"/>
          </w:divBdr>
        </w:div>
        <w:div w:id="1418360803">
          <w:marLeft w:val="0"/>
          <w:marRight w:val="0"/>
          <w:marTop w:val="0"/>
          <w:marBottom w:val="0"/>
          <w:divBdr>
            <w:top w:val="none" w:sz="0" w:space="0" w:color="auto"/>
            <w:left w:val="none" w:sz="0" w:space="0" w:color="auto"/>
            <w:bottom w:val="none" w:sz="0" w:space="0" w:color="auto"/>
            <w:right w:val="none" w:sz="0" w:space="0" w:color="auto"/>
          </w:divBdr>
        </w:div>
        <w:div w:id="1996762377">
          <w:marLeft w:val="0"/>
          <w:marRight w:val="0"/>
          <w:marTop w:val="0"/>
          <w:marBottom w:val="0"/>
          <w:divBdr>
            <w:top w:val="none" w:sz="0" w:space="0" w:color="auto"/>
            <w:left w:val="none" w:sz="0" w:space="0" w:color="auto"/>
            <w:bottom w:val="none" w:sz="0" w:space="0" w:color="auto"/>
            <w:right w:val="none" w:sz="0" w:space="0" w:color="auto"/>
          </w:divBdr>
        </w:div>
        <w:div w:id="1210651193">
          <w:marLeft w:val="0"/>
          <w:marRight w:val="0"/>
          <w:marTop w:val="0"/>
          <w:marBottom w:val="0"/>
          <w:divBdr>
            <w:top w:val="none" w:sz="0" w:space="0" w:color="auto"/>
            <w:left w:val="none" w:sz="0" w:space="0" w:color="auto"/>
            <w:bottom w:val="none" w:sz="0" w:space="0" w:color="auto"/>
            <w:right w:val="none" w:sz="0" w:space="0" w:color="auto"/>
          </w:divBdr>
        </w:div>
        <w:div w:id="631600204">
          <w:marLeft w:val="0"/>
          <w:marRight w:val="0"/>
          <w:marTop w:val="0"/>
          <w:marBottom w:val="0"/>
          <w:divBdr>
            <w:top w:val="none" w:sz="0" w:space="0" w:color="auto"/>
            <w:left w:val="none" w:sz="0" w:space="0" w:color="auto"/>
            <w:bottom w:val="none" w:sz="0" w:space="0" w:color="auto"/>
            <w:right w:val="none" w:sz="0" w:space="0" w:color="auto"/>
          </w:divBdr>
        </w:div>
        <w:div w:id="528493125">
          <w:marLeft w:val="0"/>
          <w:marRight w:val="0"/>
          <w:marTop w:val="0"/>
          <w:marBottom w:val="0"/>
          <w:divBdr>
            <w:top w:val="none" w:sz="0" w:space="0" w:color="auto"/>
            <w:left w:val="none" w:sz="0" w:space="0" w:color="auto"/>
            <w:bottom w:val="none" w:sz="0" w:space="0" w:color="auto"/>
            <w:right w:val="none" w:sz="0" w:space="0" w:color="auto"/>
          </w:divBdr>
        </w:div>
        <w:div w:id="737246545">
          <w:marLeft w:val="0"/>
          <w:marRight w:val="0"/>
          <w:marTop w:val="0"/>
          <w:marBottom w:val="0"/>
          <w:divBdr>
            <w:top w:val="none" w:sz="0" w:space="0" w:color="auto"/>
            <w:left w:val="none" w:sz="0" w:space="0" w:color="auto"/>
            <w:bottom w:val="none" w:sz="0" w:space="0" w:color="auto"/>
            <w:right w:val="none" w:sz="0" w:space="0" w:color="auto"/>
          </w:divBdr>
        </w:div>
        <w:div w:id="1257052774">
          <w:marLeft w:val="0"/>
          <w:marRight w:val="0"/>
          <w:marTop w:val="0"/>
          <w:marBottom w:val="0"/>
          <w:divBdr>
            <w:top w:val="none" w:sz="0" w:space="0" w:color="auto"/>
            <w:left w:val="none" w:sz="0" w:space="0" w:color="auto"/>
            <w:bottom w:val="none" w:sz="0" w:space="0" w:color="auto"/>
            <w:right w:val="none" w:sz="0" w:space="0" w:color="auto"/>
          </w:divBdr>
        </w:div>
      </w:divsChild>
    </w:div>
    <w:div w:id="1270429554">
      <w:bodyDiv w:val="1"/>
      <w:marLeft w:val="0"/>
      <w:marRight w:val="0"/>
      <w:marTop w:val="0"/>
      <w:marBottom w:val="0"/>
      <w:divBdr>
        <w:top w:val="none" w:sz="0" w:space="0" w:color="auto"/>
        <w:left w:val="none" w:sz="0" w:space="0" w:color="auto"/>
        <w:bottom w:val="none" w:sz="0" w:space="0" w:color="auto"/>
        <w:right w:val="none" w:sz="0" w:space="0" w:color="auto"/>
      </w:divBdr>
      <w:divsChild>
        <w:div w:id="1315451742">
          <w:marLeft w:val="0"/>
          <w:marRight w:val="0"/>
          <w:marTop w:val="0"/>
          <w:marBottom w:val="0"/>
          <w:divBdr>
            <w:top w:val="none" w:sz="0" w:space="0" w:color="auto"/>
            <w:left w:val="none" w:sz="0" w:space="0" w:color="auto"/>
            <w:bottom w:val="none" w:sz="0" w:space="0" w:color="auto"/>
            <w:right w:val="none" w:sz="0" w:space="0" w:color="auto"/>
          </w:divBdr>
          <w:divsChild>
            <w:div w:id="1034187954">
              <w:marLeft w:val="0"/>
              <w:marRight w:val="0"/>
              <w:marTop w:val="0"/>
              <w:marBottom w:val="0"/>
              <w:divBdr>
                <w:top w:val="none" w:sz="0" w:space="0" w:color="auto"/>
                <w:left w:val="none" w:sz="0" w:space="0" w:color="auto"/>
                <w:bottom w:val="none" w:sz="0" w:space="0" w:color="auto"/>
                <w:right w:val="none" w:sz="0" w:space="0" w:color="auto"/>
              </w:divBdr>
            </w:div>
            <w:div w:id="1994602048">
              <w:marLeft w:val="0"/>
              <w:marRight w:val="0"/>
              <w:marTop w:val="0"/>
              <w:marBottom w:val="0"/>
              <w:divBdr>
                <w:top w:val="none" w:sz="0" w:space="0" w:color="auto"/>
                <w:left w:val="none" w:sz="0" w:space="0" w:color="auto"/>
                <w:bottom w:val="none" w:sz="0" w:space="0" w:color="auto"/>
                <w:right w:val="none" w:sz="0" w:space="0" w:color="auto"/>
              </w:divBdr>
            </w:div>
            <w:div w:id="868177196">
              <w:marLeft w:val="0"/>
              <w:marRight w:val="0"/>
              <w:marTop w:val="0"/>
              <w:marBottom w:val="0"/>
              <w:divBdr>
                <w:top w:val="none" w:sz="0" w:space="0" w:color="auto"/>
                <w:left w:val="none" w:sz="0" w:space="0" w:color="auto"/>
                <w:bottom w:val="none" w:sz="0" w:space="0" w:color="auto"/>
                <w:right w:val="none" w:sz="0" w:space="0" w:color="auto"/>
              </w:divBdr>
            </w:div>
            <w:div w:id="1012412262">
              <w:marLeft w:val="0"/>
              <w:marRight w:val="0"/>
              <w:marTop w:val="0"/>
              <w:marBottom w:val="0"/>
              <w:divBdr>
                <w:top w:val="none" w:sz="0" w:space="0" w:color="auto"/>
                <w:left w:val="none" w:sz="0" w:space="0" w:color="auto"/>
                <w:bottom w:val="none" w:sz="0" w:space="0" w:color="auto"/>
                <w:right w:val="none" w:sz="0" w:space="0" w:color="auto"/>
              </w:divBdr>
            </w:div>
            <w:div w:id="593126324">
              <w:marLeft w:val="0"/>
              <w:marRight w:val="0"/>
              <w:marTop w:val="0"/>
              <w:marBottom w:val="0"/>
              <w:divBdr>
                <w:top w:val="none" w:sz="0" w:space="0" w:color="auto"/>
                <w:left w:val="none" w:sz="0" w:space="0" w:color="auto"/>
                <w:bottom w:val="none" w:sz="0" w:space="0" w:color="auto"/>
                <w:right w:val="none" w:sz="0" w:space="0" w:color="auto"/>
              </w:divBdr>
            </w:div>
            <w:div w:id="1990938947">
              <w:marLeft w:val="0"/>
              <w:marRight w:val="0"/>
              <w:marTop w:val="0"/>
              <w:marBottom w:val="0"/>
              <w:divBdr>
                <w:top w:val="none" w:sz="0" w:space="0" w:color="auto"/>
                <w:left w:val="none" w:sz="0" w:space="0" w:color="auto"/>
                <w:bottom w:val="none" w:sz="0" w:space="0" w:color="auto"/>
                <w:right w:val="none" w:sz="0" w:space="0" w:color="auto"/>
              </w:divBdr>
            </w:div>
            <w:div w:id="573592810">
              <w:marLeft w:val="0"/>
              <w:marRight w:val="0"/>
              <w:marTop w:val="0"/>
              <w:marBottom w:val="0"/>
              <w:divBdr>
                <w:top w:val="none" w:sz="0" w:space="0" w:color="auto"/>
                <w:left w:val="none" w:sz="0" w:space="0" w:color="auto"/>
                <w:bottom w:val="none" w:sz="0" w:space="0" w:color="auto"/>
                <w:right w:val="none" w:sz="0" w:space="0" w:color="auto"/>
              </w:divBdr>
            </w:div>
            <w:div w:id="1680428365">
              <w:marLeft w:val="0"/>
              <w:marRight w:val="0"/>
              <w:marTop w:val="0"/>
              <w:marBottom w:val="0"/>
              <w:divBdr>
                <w:top w:val="none" w:sz="0" w:space="0" w:color="auto"/>
                <w:left w:val="none" w:sz="0" w:space="0" w:color="auto"/>
                <w:bottom w:val="none" w:sz="0" w:space="0" w:color="auto"/>
                <w:right w:val="none" w:sz="0" w:space="0" w:color="auto"/>
              </w:divBdr>
            </w:div>
            <w:div w:id="948194728">
              <w:marLeft w:val="0"/>
              <w:marRight w:val="0"/>
              <w:marTop w:val="0"/>
              <w:marBottom w:val="0"/>
              <w:divBdr>
                <w:top w:val="none" w:sz="0" w:space="0" w:color="auto"/>
                <w:left w:val="none" w:sz="0" w:space="0" w:color="auto"/>
                <w:bottom w:val="none" w:sz="0" w:space="0" w:color="auto"/>
                <w:right w:val="none" w:sz="0" w:space="0" w:color="auto"/>
              </w:divBdr>
            </w:div>
            <w:div w:id="3829820">
              <w:marLeft w:val="0"/>
              <w:marRight w:val="0"/>
              <w:marTop w:val="0"/>
              <w:marBottom w:val="0"/>
              <w:divBdr>
                <w:top w:val="none" w:sz="0" w:space="0" w:color="auto"/>
                <w:left w:val="none" w:sz="0" w:space="0" w:color="auto"/>
                <w:bottom w:val="none" w:sz="0" w:space="0" w:color="auto"/>
                <w:right w:val="none" w:sz="0" w:space="0" w:color="auto"/>
              </w:divBdr>
            </w:div>
          </w:divsChild>
        </w:div>
        <w:div w:id="369036304">
          <w:marLeft w:val="0"/>
          <w:marRight w:val="0"/>
          <w:marTop w:val="0"/>
          <w:marBottom w:val="0"/>
          <w:divBdr>
            <w:top w:val="none" w:sz="0" w:space="0" w:color="auto"/>
            <w:left w:val="none" w:sz="0" w:space="0" w:color="auto"/>
            <w:bottom w:val="none" w:sz="0" w:space="0" w:color="auto"/>
            <w:right w:val="none" w:sz="0" w:space="0" w:color="auto"/>
          </w:divBdr>
          <w:divsChild>
            <w:div w:id="160898070">
              <w:marLeft w:val="0"/>
              <w:marRight w:val="0"/>
              <w:marTop w:val="0"/>
              <w:marBottom w:val="0"/>
              <w:divBdr>
                <w:top w:val="none" w:sz="0" w:space="0" w:color="auto"/>
                <w:left w:val="none" w:sz="0" w:space="0" w:color="auto"/>
                <w:bottom w:val="none" w:sz="0" w:space="0" w:color="auto"/>
                <w:right w:val="none" w:sz="0" w:space="0" w:color="auto"/>
              </w:divBdr>
            </w:div>
            <w:div w:id="694842348">
              <w:marLeft w:val="0"/>
              <w:marRight w:val="0"/>
              <w:marTop w:val="0"/>
              <w:marBottom w:val="0"/>
              <w:divBdr>
                <w:top w:val="none" w:sz="0" w:space="0" w:color="auto"/>
                <w:left w:val="none" w:sz="0" w:space="0" w:color="auto"/>
                <w:bottom w:val="none" w:sz="0" w:space="0" w:color="auto"/>
                <w:right w:val="none" w:sz="0" w:space="0" w:color="auto"/>
              </w:divBdr>
            </w:div>
            <w:div w:id="1588886169">
              <w:marLeft w:val="0"/>
              <w:marRight w:val="0"/>
              <w:marTop w:val="0"/>
              <w:marBottom w:val="0"/>
              <w:divBdr>
                <w:top w:val="none" w:sz="0" w:space="0" w:color="auto"/>
                <w:left w:val="none" w:sz="0" w:space="0" w:color="auto"/>
                <w:bottom w:val="none" w:sz="0" w:space="0" w:color="auto"/>
                <w:right w:val="none" w:sz="0" w:space="0" w:color="auto"/>
              </w:divBdr>
            </w:div>
            <w:div w:id="767118112">
              <w:marLeft w:val="0"/>
              <w:marRight w:val="0"/>
              <w:marTop w:val="0"/>
              <w:marBottom w:val="0"/>
              <w:divBdr>
                <w:top w:val="none" w:sz="0" w:space="0" w:color="auto"/>
                <w:left w:val="none" w:sz="0" w:space="0" w:color="auto"/>
                <w:bottom w:val="none" w:sz="0" w:space="0" w:color="auto"/>
                <w:right w:val="none" w:sz="0" w:space="0" w:color="auto"/>
              </w:divBdr>
            </w:div>
            <w:div w:id="1361783076">
              <w:marLeft w:val="0"/>
              <w:marRight w:val="0"/>
              <w:marTop w:val="0"/>
              <w:marBottom w:val="0"/>
              <w:divBdr>
                <w:top w:val="none" w:sz="0" w:space="0" w:color="auto"/>
                <w:left w:val="none" w:sz="0" w:space="0" w:color="auto"/>
                <w:bottom w:val="none" w:sz="0" w:space="0" w:color="auto"/>
                <w:right w:val="none" w:sz="0" w:space="0" w:color="auto"/>
              </w:divBdr>
            </w:div>
            <w:div w:id="1770614861">
              <w:marLeft w:val="0"/>
              <w:marRight w:val="0"/>
              <w:marTop w:val="0"/>
              <w:marBottom w:val="0"/>
              <w:divBdr>
                <w:top w:val="none" w:sz="0" w:space="0" w:color="auto"/>
                <w:left w:val="none" w:sz="0" w:space="0" w:color="auto"/>
                <w:bottom w:val="none" w:sz="0" w:space="0" w:color="auto"/>
                <w:right w:val="none" w:sz="0" w:space="0" w:color="auto"/>
              </w:divBdr>
            </w:div>
            <w:div w:id="1669479632">
              <w:marLeft w:val="0"/>
              <w:marRight w:val="0"/>
              <w:marTop w:val="0"/>
              <w:marBottom w:val="0"/>
              <w:divBdr>
                <w:top w:val="none" w:sz="0" w:space="0" w:color="auto"/>
                <w:left w:val="none" w:sz="0" w:space="0" w:color="auto"/>
                <w:bottom w:val="none" w:sz="0" w:space="0" w:color="auto"/>
                <w:right w:val="none" w:sz="0" w:space="0" w:color="auto"/>
              </w:divBdr>
            </w:div>
            <w:div w:id="522672433">
              <w:marLeft w:val="0"/>
              <w:marRight w:val="0"/>
              <w:marTop w:val="0"/>
              <w:marBottom w:val="0"/>
              <w:divBdr>
                <w:top w:val="none" w:sz="0" w:space="0" w:color="auto"/>
                <w:left w:val="none" w:sz="0" w:space="0" w:color="auto"/>
                <w:bottom w:val="none" w:sz="0" w:space="0" w:color="auto"/>
                <w:right w:val="none" w:sz="0" w:space="0" w:color="auto"/>
              </w:divBdr>
            </w:div>
            <w:div w:id="1024936450">
              <w:marLeft w:val="0"/>
              <w:marRight w:val="0"/>
              <w:marTop w:val="0"/>
              <w:marBottom w:val="0"/>
              <w:divBdr>
                <w:top w:val="none" w:sz="0" w:space="0" w:color="auto"/>
                <w:left w:val="none" w:sz="0" w:space="0" w:color="auto"/>
                <w:bottom w:val="none" w:sz="0" w:space="0" w:color="auto"/>
                <w:right w:val="none" w:sz="0" w:space="0" w:color="auto"/>
              </w:divBdr>
            </w:div>
            <w:div w:id="1059552859">
              <w:marLeft w:val="0"/>
              <w:marRight w:val="0"/>
              <w:marTop w:val="0"/>
              <w:marBottom w:val="0"/>
              <w:divBdr>
                <w:top w:val="none" w:sz="0" w:space="0" w:color="auto"/>
                <w:left w:val="none" w:sz="0" w:space="0" w:color="auto"/>
                <w:bottom w:val="none" w:sz="0" w:space="0" w:color="auto"/>
                <w:right w:val="none" w:sz="0" w:space="0" w:color="auto"/>
              </w:divBdr>
            </w:div>
            <w:div w:id="1211579331">
              <w:marLeft w:val="0"/>
              <w:marRight w:val="0"/>
              <w:marTop w:val="0"/>
              <w:marBottom w:val="0"/>
              <w:divBdr>
                <w:top w:val="none" w:sz="0" w:space="0" w:color="auto"/>
                <w:left w:val="none" w:sz="0" w:space="0" w:color="auto"/>
                <w:bottom w:val="none" w:sz="0" w:space="0" w:color="auto"/>
                <w:right w:val="none" w:sz="0" w:space="0" w:color="auto"/>
              </w:divBdr>
            </w:div>
            <w:div w:id="1947811215">
              <w:marLeft w:val="0"/>
              <w:marRight w:val="0"/>
              <w:marTop w:val="0"/>
              <w:marBottom w:val="0"/>
              <w:divBdr>
                <w:top w:val="none" w:sz="0" w:space="0" w:color="auto"/>
                <w:left w:val="none" w:sz="0" w:space="0" w:color="auto"/>
                <w:bottom w:val="none" w:sz="0" w:space="0" w:color="auto"/>
                <w:right w:val="none" w:sz="0" w:space="0" w:color="auto"/>
              </w:divBdr>
            </w:div>
            <w:div w:id="9815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0970">
      <w:bodyDiv w:val="1"/>
      <w:marLeft w:val="0"/>
      <w:marRight w:val="0"/>
      <w:marTop w:val="0"/>
      <w:marBottom w:val="0"/>
      <w:divBdr>
        <w:top w:val="none" w:sz="0" w:space="0" w:color="auto"/>
        <w:left w:val="none" w:sz="0" w:space="0" w:color="auto"/>
        <w:bottom w:val="none" w:sz="0" w:space="0" w:color="auto"/>
        <w:right w:val="none" w:sz="0" w:space="0" w:color="auto"/>
      </w:divBdr>
      <w:divsChild>
        <w:div w:id="732777459">
          <w:marLeft w:val="0"/>
          <w:marRight w:val="0"/>
          <w:marTop w:val="0"/>
          <w:marBottom w:val="0"/>
          <w:divBdr>
            <w:top w:val="none" w:sz="0" w:space="0" w:color="auto"/>
            <w:left w:val="none" w:sz="0" w:space="0" w:color="auto"/>
            <w:bottom w:val="none" w:sz="0" w:space="0" w:color="auto"/>
            <w:right w:val="none" w:sz="0" w:space="0" w:color="auto"/>
          </w:divBdr>
          <w:divsChild>
            <w:div w:id="1823427101">
              <w:marLeft w:val="0"/>
              <w:marRight w:val="0"/>
              <w:marTop w:val="0"/>
              <w:marBottom w:val="0"/>
              <w:divBdr>
                <w:top w:val="none" w:sz="0" w:space="0" w:color="auto"/>
                <w:left w:val="none" w:sz="0" w:space="0" w:color="auto"/>
                <w:bottom w:val="none" w:sz="0" w:space="0" w:color="auto"/>
                <w:right w:val="none" w:sz="0" w:space="0" w:color="auto"/>
              </w:divBdr>
            </w:div>
            <w:div w:id="1582832643">
              <w:marLeft w:val="0"/>
              <w:marRight w:val="0"/>
              <w:marTop w:val="0"/>
              <w:marBottom w:val="0"/>
              <w:divBdr>
                <w:top w:val="none" w:sz="0" w:space="0" w:color="auto"/>
                <w:left w:val="none" w:sz="0" w:space="0" w:color="auto"/>
                <w:bottom w:val="none" w:sz="0" w:space="0" w:color="auto"/>
                <w:right w:val="none" w:sz="0" w:space="0" w:color="auto"/>
              </w:divBdr>
            </w:div>
            <w:div w:id="651763662">
              <w:marLeft w:val="0"/>
              <w:marRight w:val="0"/>
              <w:marTop w:val="0"/>
              <w:marBottom w:val="0"/>
              <w:divBdr>
                <w:top w:val="none" w:sz="0" w:space="0" w:color="auto"/>
                <w:left w:val="none" w:sz="0" w:space="0" w:color="auto"/>
                <w:bottom w:val="none" w:sz="0" w:space="0" w:color="auto"/>
                <w:right w:val="none" w:sz="0" w:space="0" w:color="auto"/>
              </w:divBdr>
            </w:div>
            <w:div w:id="576013227">
              <w:marLeft w:val="0"/>
              <w:marRight w:val="0"/>
              <w:marTop w:val="0"/>
              <w:marBottom w:val="0"/>
              <w:divBdr>
                <w:top w:val="none" w:sz="0" w:space="0" w:color="auto"/>
                <w:left w:val="none" w:sz="0" w:space="0" w:color="auto"/>
                <w:bottom w:val="none" w:sz="0" w:space="0" w:color="auto"/>
                <w:right w:val="none" w:sz="0" w:space="0" w:color="auto"/>
              </w:divBdr>
            </w:div>
            <w:div w:id="389185142">
              <w:marLeft w:val="0"/>
              <w:marRight w:val="0"/>
              <w:marTop w:val="0"/>
              <w:marBottom w:val="0"/>
              <w:divBdr>
                <w:top w:val="none" w:sz="0" w:space="0" w:color="auto"/>
                <w:left w:val="none" w:sz="0" w:space="0" w:color="auto"/>
                <w:bottom w:val="none" w:sz="0" w:space="0" w:color="auto"/>
                <w:right w:val="none" w:sz="0" w:space="0" w:color="auto"/>
              </w:divBdr>
            </w:div>
            <w:div w:id="442068049">
              <w:marLeft w:val="0"/>
              <w:marRight w:val="0"/>
              <w:marTop w:val="0"/>
              <w:marBottom w:val="0"/>
              <w:divBdr>
                <w:top w:val="none" w:sz="0" w:space="0" w:color="auto"/>
                <w:left w:val="none" w:sz="0" w:space="0" w:color="auto"/>
                <w:bottom w:val="none" w:sz="0" w:space="0" w:color="auto"/>
                <w:right w:val="none" w:sz="0" w:space="0" w:color="auto"/>
              </w:divBdr>
            </w:div>
            <w:div w:id="102772983">
              <w:marLeft w:val="0"/>
              <w:marRight w:val="0"/>
              <w:marTop w:val="0"/>
              <w:marBottom w:val="0"/>
              <w:divBdr>
                <w:top w:val="none" w:sz="0" w:space="0" w:color="auto"/>
                <w:left w:val="none" w:sz="0" w:space="0" w:color="auto"/>
                <w:bottom w:val="none" w:sz="0" w:space="0" w:color="auto"/>
                <w:right w:val="none" w:sz="0" w:space="0" w:color="auto"/>
              </w:divBdr>
            </w:div>
            <w:div w:id="278682115">
              <w:marLeft w:val="0"/>
              <w:marRight w:val="0"/>
              <w:marTop w:val="0"/>
              <w:marBottom w:val="0"/>
              <w:divBdr>
                <w:top w:val="none" w:sz="0" w:space="0" w:color="auto"/>
                <w:left w:val="none" w:sz="0" w:space="0" w:color="auto"/>
                <w:bottom w:val="none" w:sz="0" w:space="0" w:color="auto"/>
                <w:right w:val="none" w:sz="0" w:space="0" w:color="auto"/>
              </w:divBdr>
            </w:div>
            <w:div w:id="1287925100">
              <w:marLeft w:val="0"/>
              <w:marRight w:val="0"/>
              <w:marTop w:val="0"/>
              <w:marBottom w:val="0"/>
              <w:divBdr>
                <w:top w:val="none" w:sz="0" w:space="0" w:color="auto"/>
                <w:left w:val="none" w:sz="0" w:space="0" w:color="auto"/>
                <w:bottom w:val="none" w:sz="0" w:space="0" w:color="auto"/>
                <w:right w:val="none" w:sz="0" w:space="0" w:color="auto"/>
              </w:divBdr>
            </w:div>
            <w:div w:id="610433264">
              <w:marLeft w:val="0"/>
              <w:marRight w:val="0"/>
              <w:marTop w:val="0"/>
              <w:marBottom w:val="0"/>
              <w:divBdr>
                <w:top w:val="none" w:sz="0" w:space="0" w:color="auto"/>
                <w:left w:val="none" w:sz="0" w:space="0" w:color="auto"/>
                <w:bottom w:val="none" w:sz="0" w:space="0" w:color="auto"/>
                <w:right w:val="none" w:sz="0" w:space="0" w:color="auto"/>
              </w:divBdr>
            </w:div>
            <w:div w:id="741178828">
              <w:marLeft w:val="0"/>
              <w:marRight w:val="0"/>
              <w:marTop w:val="0"/>
              <w:marBottom w:val="0"/>
              <w:divBdr>
                <w:top w:val="none" w:sz="0" w:space="0" w:color="auto"/>
                <w:left w:val="none" w:sz="0" w:space="0" w:color="auto"/>
                <w:bottom w:val="none" w:sz="0" w:space="0" w:color="auto"/>
                <w:right w:val="none" w:sz="0" w:space="0" w:color="auto"/>
              </w:divBdr>
            </w:div>
            <w:div w:id="421071721">
              <w:marLeft w:val="0"/>
              <w:marRight w:val="0"/>
              <w:marTop w:val="0"/>
              <w:marBottom w:val="0"/>
              <w:divBdr>
                <w:top w:val="none" w:sz="0" w:space="0" w:color="auto"/>
                <w:left w:val="none" w:sz="0" w:space="0" w:color="auto"/>
                <w:bottom w:val="none" w:sz="0" w:space="0" w:color="auto"/>
                <w:right w:val="none" w:sz="0" w:space="0" w:color="auto"/>
              </w:divBdr>
            </w:div>
            <w:div w:id="1135756220">
              <w:marLeft w:val="0"/>
              <w:marRight w:val="0"/>
              <w:marTop w:val="0"/>
              <w:marBottom w:val="0"/>
              <w:divBdr>
                <w:top w:val="none" w:sz="0" w:space="0" w:color="auto"/>
                <w:left w:val="none" w:sz="0" w:space="0" w:color="auto"/>
                <w:bottom w:val="none" w:sz="0" w:space="0" w:color="auto"/>
                <w:right w:val="none" w:sz="0" w:space="0" w:color="auto"/>
              </w:divBdr>
            </w:div>
            <w:div w:id="435902671">
              <w:marLeft w:val="0"/>
              <w:marRight w:val="0"/>
              <w:marTop w:val="0"/>
              <w:marBottom w:val="0"/>
              <w:divBdr>
                <w:top w:val="none" w:sz="0" w:space="0" w:color="auto"/>
                <w:left w:val="none" w:sz="0" w:space="0" w:color="auto"/>
                <w:bottom w:val="none" w:sz="0" w:space="0" w:color="auto"/>
                <w:right w:val="none" w:sz="0" w:space="0" w:color="auto"/>
              </w:divBdr>
            </w:div>
            <w:div w:id="490412241">
              <w:marLeft w:val="0"/>
              <w:marRight w:val="0"/>
              <w:marTop w:val="0"/>
              <w:marBottom w:val="0"/>
              <w:divBdr>
                <w:top w:val="none" w:sz="0" w:space="0" w:color="auto"/>
                <w:left w:val="none" w:sz="0" w:space="0" w:color="auto"/>
                <w:bottom w:val="none" w:sz="0" w:space="0" w:color="auto"/>
                <w:right w:val="none" w:sz="0" w:space="0" w:color="auto"/>
              </w:divBdr>
            </w:div>
            <w:div w:id="475029767">
              <w:marLeft w:val="0"/>
              <w:marRight w:val="0"/>
              <w:marTop w:val="0"/>
              <w:marBottom w:val="0"/>
              <w:divBdr>
                <w:top w:val="none" w:sz="0" w:space="0" w:color="auto"/>
                <w:left w:val="none" w:sz="0" w:space="0" w:color="auto"/>
                <w:bottom w:val="none" w:sz="0" w:space="0" w:color="auto"/>
                <w:right w:val="none" w:sz="0" w:space="0" w:color="auto"/>
              </w:divBdr>
            </w:div>
            <w:div w:id="1973779824">
              <w:marLeft w:val="0"/>
              <w:marRight w:val="0"/>
              <w:marTop w:val="0"/>
              <w:marBottom w:val="0"/>
              <w:divBdr>
                <w:top w:val="none" w:sz="0" w:space="0" w:color="auto"/>
                <w:left w:val="none" w:sz="0" w:space="0" w:color="auto"/>
                <w:bottom w:val="none" w:sz="0" w:space="0" w:color="auto"/>
                <w:right w:val="none" w:sz="0" w:space="0" w:color="auto"/>
              </w:divBdr>
            </w:div>
            <w:div w:id="1605071945">
              <w:marLeft w:val="0"/>
              <w:marRight w:val="0"/>
              <w:marTop w:val="0"/>
              <w:marBottom w:val="0"/>
              <w:divBdr>
                <w:top w:val="none" w:sz="0" w:space="0" w:color="auto"/>
                <w:left w:val="none" w:sz="0" w:space="0" w:color="auto"/>
                <w:bottom w:val="none" w:sz="0" w:space="0" w:color="auto"/>
                <w:right w:val="none" w:sz="0" w:space="0" w:color="auto"/>
              </w:divBdr>
            </w:div>
            <w:div w:id="962344111">
              <w:marLeft w:val="0"/>
              <w:marRight w:val="0"/>
              <w:marTop w:val="0"/>
              <w:marBottom w:val="0"/>
              <w:divBdr>
                <w:top w:val="none" w:sz="0" w:space="0" w:color="auto"/>
                <w:left w:val="none" w:sz="0" w:space="0" w:color="auto"/>
                <w:bottom w:val="none" w:sz="0" w:space="0" w:color="auto"/>
                <w:right w:val="none" w:sz="0" w:space="0" w:color="auto"/>
              </w:divBdr>
            </w:div>
            <w:div w:id="576328101">
              <w:marLeft w:val="0"/>
              <w:marRight w:val="0"/>
              <w:marTop w:val="0"/>
              <w:marBottom w:val="0"/>
              <w:divBdr>
                <w:top w:val="none" w:sz="0" w:space="0" w:color="auto"/>
                <w:left w:val="none" w:sz="0" w:space="0" w:color="auto"/>
                <w:bottom w:val="none" w:sz="0" w:space="0" w:color="auto"/>
                <w:right w:val="none" w:sz="0" w:space="0" w:color="auto"/>
              </w:divBdr>
            </w:div>
            <w:div w:id="2134518022">
              <w:marLeft w:val="0"/>
              <w:marRight w:val="0"/>
              <w:marTop w:val="0"/>
              <w:marBottom w:val="0"/>
              <w:divBdr>
                <w:top w:val="none" w:sz="0" w:space="0" w:color="auto"/>
                <w:left w:val="none" w:sz="0" w:space="0" w:color="auto"/>
                <w:bottom w:val="none" w:sz="0" w:space="0" w:color="auto"/>
                <w:right w:val="none" w:sz="0" w:space="0" w:color="auto"/>
              </w:divBdr>
            </w:div>
            <w:div w:id="1642690454">
              <w:marLeft w:val="0"/>
              <w:marRight w:val="0"/>
              <w:marTop w:val="0"/>
              <w:marBottom w:val="0"/>
              <w:divBdr>
                <w:top w:val="none" w:sz="0" w:space="0" w:color="auto"/>
                <w:left w:val="none" w:sz="0" w:space="0" w:color="auto"/>
                <w:bottom w:val="none" w:sz="0" w:space="0" w:color="auto"/>
                <w:right w:val="none" w:sz="0" w:space="0" w:color="auto"/>
              </w:divBdr>
            </w:div>
            <w:div w:id="1791437821">
              <w:marLeft w:val="0"/>
              <w:marRight w:val="0"/>
              <w:marTop w:val="0"/>
              <w:marBottom w:val="0"/>
              <w:divBdr>
                <w:top w:val="none" w:sz="0" w:space="0" w:color="auto"/>
                <w:left w:val="none" w:sz="0" w:space="0" w:color="auto"/>
                <w:bottom w:val="none" w:sz="0" w:space="0" w:color="auto"/>
                <w:right w:val="none" w:sz="0" w:space="0" w:color="auto"/>
              </w:divBdr>
            </w:div>
            <w:div w:id="185139954">
              <w:marLeft w:val="0"/>
              <w:marRight w:val="0"/>
              <w:marTop w:val="0"/>
              <w:marBottom w:val="0"/>
              <w:divBdr>
                <w:top w:val="none" w:sz="0" w:space="0" w:color="auto"/>
                <w:left w:val="none" w:sz="0" w:space="0" w:color="auto"/>
                <w:bottom w:val="none" w:sz="0" w:space="0" w:color="auto"/>
                <w:right w:val="none" w:sz="0" w:space="0" w:color="auto"/>
              </w:divBdr>
            </w:div>
            <w:div w:id="248932276">
              <w:marLeft w:val="0"/>
              <w:marRight w:val="0"/>
              <w:marTop w:val="0"/>
              <w:marBottom w:val="0"/>
              <w:divBdr>
                <w:top w:val="none" w:sz="0" w:space="0" w:color="auto"/>
                <w:left w:val="none" w:sz="0" w:space="0" w:color="auto"/>
                <w:bottom w:val="none" w:sz="0" w:space="0" w:color="auto"/>
                <w:right w:val="none" w:sz="0" w:space="0" w:color="auto"/>
              </w:divBdr>
            </w:div>
            <w:div w:id="285430385">
              <w:marLeft w:val="0"/>
              <w:marRight w:val="0"/>
              <w:marTop w:val="0"/>
              <w:marBottom w:val="0"/>
              <w:divBdr>
                <w:top w:val="none" w:sz="0" w:space="0" w:color="auto"/>
                <w:left w:val="none" w:sz="0" w:space="0" w:color="auto"/>
                <w:bottom w:val="none" w:sz="0" w:space="0" w:color="auto"/>
                <w:right w:val="none" w:sz="0" w:space="0" w:color="auto"/>
              </w:divBdr>
            </w:div>
            <w:div w:id="1676490323">
              <w:marLeft w:val="0"/>
              <w:marRight w:val="0"/>
              <w:marTop w:val="0"/>
              <w:marBottom w:val="0"/>
              <w:divBdr>
                <w:top w:val="none" w:sz="0" w:space="0" w:color="auto"/>
                <w:left w:val="none" w:sz="0" w:space="0" w:color="auto"/>
                <w:bottom w:val="none" w:sz="0" w:space="0" w:color="auto"/>
                <w:right w:val="none" w:sz="0" w:space="0" w:color="auto"/>
              </w:divBdr>
            </w:div>
            <w:div w:id="873470126">
              <w:marLeft w:val="0"/>
              <w:marRight w:val="0"/>
              <w:marTop w:val="0"/>
              <w:marBottom w:val="0"/>
              <w:divBdr>
                <w:top w:val="none" w:sz="0" w:space="0" w:color="auto"/>
                <w:left w:val="none" w:sz="0" w:space="0" w:color="auto"/>
                <w:bottom w:val="none" w:sz="0" w:space="0" w:color="auto"/>
                <w:right w:val="none" w:sz="0" w:space="0" w:color="auto"/>
              </w:divBdr>
            </w:div>
            <w:div w:id="1644581845">
              <w:marLeft w:val="0"/>
              <w:marRight w:val="0"/>
              <w:marTop w:val="0"/>
              <w:marBottom w:val="0"/>
              <w:divBdr>
                <w:top w:val="none" w:sz="0" w:space="0" w:color="auto"/>
                <w:left w:val="none" w:sz="0" w:space="0" w:color="auto"/>
                <w:bottom w:val="none" w:sz="0" w:space="0" w:color="auto"/>
                <w:right w:val="none" w:sz="0" w:space="0" w:color="auto"/>
              </w:divBdr>
            </w:div>
            <w:div w:id="1017120719">
              <w:marLeft w:val="0"/>
              <w:marRight w:val="0"/>
              <w:marTop w:val="0"/>
              <w:marBottom w:val="0"/>
              <w:divBdr>
                <w:top w:val="none" w:sz="0" w:space="0" w:color="auto"/>
                <w:left w:val="none" w:sz="0" w:space="0" w:color="auto"/>
                <w:bottom w:val="none" w:sz="0" w:space="0" w:color="auto"/>
                <w:right w:val="none" w:sz="0" w:space="0" w:color="auto"/>
              </w:divBdr>
            </w:div>
            <w:div w:id="164441249">
              <w:marLeft w:val="0"/>
              <w:marRight w:val="0"/>
              <w:marTop w:val="0"/>
              <w:marBottom w:val="0"/>
              <w:divBdr>
                <w:top w:val="none" w:sz="0" w:space="0" w:color="auto"/>
                <w:left w:val="none" w:sz="0" w:space="0" w:color="auto"/>
                <w:bottom w:val="none" w:sz="0" w:space="0" w:color="auto"/>
                <w:right w:val="none" w:sz="0" w:space="0" w:color="auto"/>
              </w:divBdr>
            </w:div>
            <w:div w:id="729888123">
              <w:marLeft w:val="0"/>
              <w:marRight w:val="0"/>
              <w:marTop w:val="0"/>
              <w:marBottom w:val="0"/>
              <w:divBdr>
                <w:top w:val="none" w:sz="0" w:space="0" w:color="auto"/>
                <w:left w:val="none" w:sz="0" w:space="0" w:color="auto"/>
                <w:bottom w:val="none" w:sz="0" w:space="0" w:color="auto"/>
                <w:right w:val="none" w:sz="0" w:space="0" w:color="auto"/>
              </w:divBdr>
              <w:divsChild>
                <w:div w:id="1496263741">
                  <w:marLeft w:val="0"/>
                  <w:marRight w:val="0"/>
                  <w:marTop w:val="0"/>
                  <w:marBottom w:val="0"/>
                  <w:divBdr>
                    <w:top w:val="none" w:sz="0" w:space="0" w:color="auto"/>
                    <w:left w:val="none" w:sz="0" w:space="0" w:color="auto"/>
                    <w:bottom w:val="none" w:sz="0" w:space="0" w:color="auto"/>
                    <w:right w:val="none" w:sz="0" w:space="0" w:color="auto"/>
                  </w:divBdr>
                  <w:divsChild>
                    <w:div w:id="455416485">
                      <w:marLeft w:val="0"/>
                      <w:marRight w:val="0"/>
                      <w:marTop w:val="0"/>
                      <w:marBottom w:val="0"/>
                      <w:divBdr>
                        <w:top w:val="none" w:sz="0" w:space="0" w:color="auto"/>
                        <w:left w:val="none" w:sz="0" w:space="0" w:color="auto"/>
                        <w:bottom w:val="none" w:sz="0" w:space="0" w:color="auto"/>
                        <w:right w:val="none" w:sz="0" w:space="0" w:color="auto"/>
                      </w:divBdr>
                      <w:divsChild>
                        <w:div w:id="630094080">
                          <w:marLeft w:val="0"/>
                          <w:marRight w:val="0"/>
                          <w:marTop w:val="0"/>
                          <w:marBottom w:val="0"/>
                          <w:divBdr>
                            <w:top w:val="none" w:sz="0" w:space="0" w:color="auto"/>
                            <w:left w:val="none" w:sz="0" w:space="0" w:color="auto"/>
                            <w:bottom w:val="none" w:sz="0" w:space="0" w:color="auto"/>
                            <w:right w:val="none" w:sz="0" w:space="0" w:color="auto"/>
                          </w:divBdr>
                        </w:div>
                      </w:divsChild>
                    </w:div>
                    <w:div w:id="1828933028">
                      <w:marLeft w:val="0"/>
                      <w:marRight w:val="0"/>
                      <w:marTop w:val="0"/>
                      <w:marBottom w:val="0"/>
                      <w:divBdr>
                        <w:top w:val="none" w:sz="0" w:space="0" w:color="auto"/>
                        <w:left w:val="none" w:sz="0" w:space="0" w:color="auto"/>
                        <w:bottom w:val="none" w:sz="0" w:space="0" w:color="auto"/>
                        <w:right w:val="none" w:sz="0" w:space="0" w:color="auto"/>
                      </w:divBdr>
                      <w:divsChild>
                        <w:div w:id="1023895645">
                          <w:marLeft w:val="0"/>
                          <w:marRight w:val="0"/>
                          <w:marTop w:val="0"/>
                          <w:marBottom w:val="0"/>
                          <w:divBdr>
                            <w:top w:val="none" w:sz="0" w:space="0" w:color="auto"/>
                            <w:left w:val="none" w:sz="0" w:space="0" w:color="auto"/>
                            <w:bottom w:val="none" w:sz="0" w:space="0" w:color="auto"/>
                            <w:right w:val="none" w:sz="0" w:space="0" w:color="auto"/>
                          </w:divBdr>
                        </w:div>
                      </w:divsChild>
                    </w:div>
                    <w:div w:id="465510639">
                      <w:marLeft w:val="0"/>
                      <w:marRight w:val="0"/>
                      <w:marTop w:val="0"/>
                      <w:marBottom w:val="0"/>
                      <w:divBdr>
                        <w:top w:val="none" w:sz="0" w:space="0" w:color="auto"/>
                        <w:left w:val="none" w:sz="0" w:space="0" w:color="auto"/>
                        <w:bottom w:val="none" w:sz="0" w:space="0" w:color="auto"/>
                        <w:right w:val="none" w:sz="0" w:space="0" w:color="auto"/>
                      </w:divBdr>
                      <w:divsChild>
                        <w:div w:id="575475717">
                          <w:marLeft w:val="0"/>
                          <w:marRight w:val="0"/>
                          <w:marTop w:val="0"/>
                          <w:marBottom w:val="0"/>
                          <w:divBdr>
                            <w:top w:val="none" w:sz="0" w:space="0" w:color="auto"/>
                            <w:left w:val="none" w:sz="0" w:space="0" w:color="auto"/>
                            <w:bottom w:val="none" w:sz="0" w:space="0" w:color="auto"/>
                            <w:right w:val="none" w:sz="0" w:space="0" w:color="auto"/>
                          </w:divBdr>
                        </w:div>
                      </w:divsChild>
                    </w:div>
                    <w:div w:id="716046877">
                      <w:marLeft w:val="0"/>
                      <w:marRight w:val="0"/>
                      <w:marTop w:val="0"/>
                      <w:marBottom w:val="0"/>
                      <w:divBdr>
                        <w:top w:val="none" w:sz="0" w:space="0" w:color="auto"/>
                        <w:left w:val="none" w:sz="0" w:space="0" w:color="auto"/>
                        <w:bottom w:val="none" w:sz="0" w:space="0" w:color="auto"/>
                        <w:right w:val="none" w:sz="0" w:space="0" w:color="auto"/>
                      </w:divBdr>
                      <w:divsChild>
                        <w:div w:id="285235000">
                          <w:marLeft w:val="0"/>
                          <w:marRight w:val="0"/>
                          <w:marTop w:val="0"/>
                          <w:marBottom w:val="0"/>
                          <w:divBdr>
                            <w:top w:val="none" w:sz="0" w:space="0" w:color="auto"/>
                            <w:left w:val="none" w:sz="0" w:space="0" w:color="auto"/>
                            <w:bottom w:val="none" w:sz="0" w:space="0" w:color="auto"/>
                            <w:right w:val="none" w:sz="0" w:space="0" w:color="auto"/>
                          </w:divBdr>
                        </w:div>
                      </w:divsChild>
                    </w:div>
                    <w:div w:id="1708338754">
                      <w:marLeft w:val="0"/>
                      <w:marRight w:val="0"/>
                      <w:marTop w:val="0"/>
                      <w:marBottom w:val="0"/>
                      <w:divBdr>
                        <w:top w:val="none" w:sz="0" w:space="0" w:color="auto"/>
                        <w:left w:val="none" w:sz="0" w:space="0" w:color="auto"/>
                        <w:bottom w:val="none" w:sz="0" w:space="0" w:color="auto"/>
                        <w:right w:val="none" w:sz="0" w:space="0" w:color="auto"/>
                      </w:divBdr>
                      <w:divsChild>
                        <w:div w:id="690952700">
                          <w:marLeft w:val="0"/>
                          <w:marRight w:val="0"/>
                          <w:marTop w:val="0"/>
                          <w:marBottom w:val="0"/>
                          <w:divBdr>
                            <w:top w:val="none" w:sz="0" w:space="0" w:color="auto"/>
                            <w:left w:val="none" w:sz="0" w:space="0" w:color="auto"/>
                            <w:bottom w:val="none" w:sz="0" w:space="0" w:color="auto"/>
                            <w:right w:val="none" w:sz="0" w:space="0" w:color="auto"/>
                          </w:divBdr>
                        </w:div>
                      </w:divsChild>
                    </w:div>
                    <w:div w:id="767239968">
                      <w:marLeft w:val="0"/>
                      <w:marRight w:val="0"/>
                      <w:marTop w:val="0"/>
                      <w:marBottom w:val="0"/>
                      <w:divBdr>
                        <w:top w:val="none" w:sz="0" w:space="0" w:color="auto"/>
                        <w:left w:val="none" w:sz="0" w:space="0" w:color="auto"/>
                        <w:bottom w:val="none" w:sz="0" w:space="0" w:color="auto"/>
                        <w:right w:val="none" w:sz="0" w:space="0" w:color="auto"/>
                      </w:divBdr>
                      <w:divsChild>
                        <w:div w:id="1087844023">
                          <w:marLeft w:val="0"/>
                          <w:marRight w:val="0"/>
                          <w:marTop w:val="0"/>
                          <w:marBottom w:val="0"/>
                          <w:divBdr>
                            <w:top w:val="none" w:sz="0" w:space="0" w:color="auto"/>
                            <w:left w:val="none" w:sz="0" w:space="0" w:color="auto"/>
                            <w:bottom w:val="none" w:sz="0" w:space="0" w:color="auto"/>
                            <w:right w:val="none" w:sz="0" w:space="0" w:color="auto"/>
                          </w:divBdr>
                        </w:div>
                      </w:divsChild>
                    </w:div>
                    <w:div w:id="1569077765">
                      <w:marLeft w:val="0"/>
                      <w:marRight w:val="0"/>
                      <w:marTop w:val="0"/>
                      <w:marBottom w:val="0"/>
                      <w:divBdr>
                        <w:top w:val="none" w:sz="0" w:space="0" w:color="auto"/>
                        <w:left w:val="none" w:sz="0" w:space="0" w:color="auto"/>
                        <w:bottom w:val="none" w:sz="0" w:space="0" w:color="auto"/>
                        <w:right w:val="none" w:sz="0" w:space="0" w:color="auto"/>
                      </w:divBdr>
                      <w:divsChild>
                        <w:div w:id="44330961">
                          <w:marLeft w:val="0"/>
                          <w:marRight w:val="0"/>
                          <w:marTop w:val="0"/>
                          <w:marBottom w:val="0"/>
                          <w:divBdr>
                            <w:top w:val="none" w:sz="0" w:space="0" w:color="auto"/>
                            <w:left w:val="none" w:sz="0" w:space="0" w:color="auto"/>
                            <w:bottom w:val="none" w:sz="0" w:space="0" w:color="auto"/>
                            <w:right w:val="none" w:sz="0" w:space="0" w:color="auto"/>
                          </w:divBdr>
                        </w:div>
                      </w:divsChild>
                    </w:div>
                    <w:div w:id="2099978268">
                      <w:marLeft w:val="0"/>
                      <w:marRight w:val="0"/>
                      <w:marTop w:val="0"/>
                      <w:marBottom w:val="0"/>
                      <w:divBdr>
                        <w:top w:val="none" w:sz="0" w:space="0" w:color="auto"/>
                        <w:left w:val="none" w:sz="0" w:space="0" w:color="auto"/>
                        <w:bottom w:val="none" w:sz="0" w:space="0" w:color="auto"/>
                        <w:right w:val="none" w:sz="0" w:space="0" w:color="auto"/>
                      </w:divBdr>
                      <w:divsChild>
                        <w:div w:id="1962880447">
                          <w:marLeft w:val="0"/>
                          <w:marRight w:val="0"/>
                          <w:marTop w:val="0"/>
                          <w:marBottom w:val="0"/>
                          <w:divBdr>
                            <w:top w:val="none" w:sz="0" w:space="0" w:color="auto"/>
                            <w:left w:val="none" w:sz="0" w:space="0" w:color="auto"/>
                            <w:bottom w:val="none" w:sz="0" w:space="0" w:color="auto"/>
                            <w:right w:val="none" w:sz="0" w:space="0" w:color="auto"/>
                          </w:divBdr>
                        </w:div>
                      </w:divsChild>
                    </w:div>
                    <w:div w:id="2011786696">
                      <w:marLeft w:val="0"/>
                      <w:marRight w:val="0"/>
                      <w:marTop w:val="0"/>
                      <w:marBottom w:val="0"/>
                      <w:divBdr>
                        <w:top w:val="none" w:sz="0" w:space="0" w:color="auto"/>
                        <w:left w:val="none" w:sz="0" w:space="0" w:color="auto"/>
                        <w:bottom w:val="none" w:sz="0" w:space="0" w:color="auto"/>
                        <w:right w:val="none" w:sz="0" w:space="0" w:color="auto"/>
                      </w:divBdr>
                      <w:divsChild>
                        <w:div w:id="1415973455">
                          <w:marLeft w:val="0"/>
                          <w:marRight w:val="0"/>
                          <w:marTop w:val="0"/>
                          <w:marBottom w:val="0"/>
                          <w:divBdr>
                            <w:top w:val="none" w:sz="0" w:space="0" w:color="auto"/>
                            <w:left w:val="none" w:sz="0" w:space="0" w:color="auto"/>
                            <w:bottom w:val="none" w:sz="0" w:space="0" w:color="auto"/>
                            <w:right w:val="none" w:sz="0" w:space="0" w:color="auto"/>
                          </w:divBdr>
                        </w:div>
                      </w:divsChild>
                    </w:div>
                    <w:div w:id="361829952">
                      <w:marLeft w:val="0"/>
                      <w:marRight w:val="0"/>
                      <w:marTop w:val="0"/>
                      <w:marBottom w:val="0"/>
                      <w:divBdr>
                        <w:top w:val="none" w:sz="0" w:space="0" w:color="auto"/>
                        <w:left w:val="none" w:sz="0" w:space="0" w:color="auto"/>
                        <w:bottom w:val="none" w:sz="0" w:space="0" w:color="auto"/>
                        <w:right w:val="none" w:sz="0" w:space="0" w:color="auto"/>
                      </w:divBdr>
                      <w:divsChild>
                        <w:div w:id="7519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0149">
              <w:marLeft w:val="0"/>
              <w:marRight w:val="0"/>
              <w:marTop w:val="0"/>
              <w:marBottom w:val="0"/>
              <w:divBdr>
                <w:top w:val="none" w:sz="0" w:space="0" w:color="auto"/>
                <w:left w:val="none" w:sz="0" w:space="0" w:color="auto"/>
                <w:bottom w:val="none" w:sz="0" w:space="0" w:color="auto"/>
                <w:right w:val="none" w:sz="0" w:space="0" w:color="auto"/>
              </w:divBdr>
              <w:divsChild>
                <w:div w:id="1160392790">
                  <w:marLeft w:val="0"/>
                  <w:marRight w:val="0"/>
                  <w:marTop w:val="0"/>
                  <w:marBottom w:val="0"/>
                  <w:divBdr>
                    <w:top w:val="none" w:sz="0" w:space="0" w:color="auto"/>
                    <w:left w:val="none" w:sz="0" w:space="0" w:color="auto"/>
                    <w:bottom w:val="none" w:sz="0" w:space="0" w:color="auto"/>
                    <w:right w:val="none" w:sz="0" w:space="0" w:color="auto"/>
                  </w:divBdr>
                </w:div>
                <w:div w:id="1057820630">
                  <w:marLeft w:val="0"/>
                  <w:marRight w:val="0"/>
                  <w:marTop w:val="0"/>
                  <w:marBottom w:val="0"/>
                  <w:divBdr>
                    <w:top w:val="none" w:sz="0" w:space="0" w:color="auto"/>
                    <w:left w:val="none" w:sz="0" w:space="0" w:color="auto"/>
                    <w:bottom w:val="none" w:sz="0" w:space="0" w:color="auto"/>
                    <w:right w:val="none" w:sz="0" w:space="0" w:color="auto"/>
                  </w:divBdr>
                </w:div>
                <w:div w:id="235478862">
                  <w:marLeft w:val="0"/>
                  <w:marRight w:val="0"/>
                  <w:marTop w:val="0"/>
                  <w:marBottom w:val="0"/>
                  <w:divBdr>
                    <w:top w:val="none" w:sz="0" w:space="0" w:color="auto"/>
                    <w:left w:val="none" w:sz="0" w:space="0" w:color="auto"/>
                    <w:bottom w:val="none" w:sz="0" w:space="0" w:color="auto"/>
                    <w:right w:val="none" w:sz="0" w:space="0" w:color="auto"/>
                  </w:divBdr>
                </w:div>
                <w:div w:id="1291979101">
                  <w:marLeft w:val="0"/>
                  <w:marRight w:val="0"/>
                  <w:marTop w:val="0"/>
                  <w:marBottom w:val="0"/>
                  <w:divBdr>
                    <w:top w:val="none" w:sz="0" w:space="0" w:color="auto"/>
                    <w:left w:val="none" w:sz="0" w:space="0" w:color="auto"/>
                    <w:bottom w:val="none" w:sz="0" w:space="0" w:color="auto"/>
                    <w:right w:val="none" w:sz="0" w:space="0" w:color="auto"/>
                  </w:divBdr>
                </w:div>
                <w:div w:id="1318875503">
                  <w:marLeft w:val="0"/>
                  <w:marRight w:val="0"/>
                  <w:marTop w:val="0"/>
                  <w:marBottom w:val="0"/>
                  <w:divBdr>
                    <w:top w:val="none" w:sz="0" w:space="0" w:color="auto"/>
                    <w:left w:val="none" w:sz="0" w:space="0" w:color="auto"/>
                    <w:bottom w:val="none" w:sz="0" w:space="0" w:color="auto"/>
                    <w:right w:val="none" w:sz="0" w:space="0" w:color="auto"/>
                  </w:divBdr>
                </w:div>
                <w:div w:id="1263028312">
                  <w:marLeft w:val="0"/>
                  <w:marRight w:val="0"/>
                  <w:marTop w:val="0"/>
                  <w:marBottom w:val="0"/>
                  <w:divBdr>
                    <w:top w:val="none" w:sz="0" w:space="0" w:color="auto"/>
                    <w:left w:val="none" w:sz="0" w:space="0" w:color="auto"/>
                    <w:bottom w:val="none" w:sz="0" w:space="0" w:color="auto"/>
                    <w:right w:val="none" w:sz="0" w:space="0" w:color="auto"/>
                  </w:divBdr>
                </w:div>
                <w:div w:id="2046562718">
                  <w:marLeft w:val="0"/>
                  <w:marRight w:val="0"/>
                  <w:marTop w:val="0"/>
                  <w:marBottom w:val="0"/>
                  <w:divBdr>
                    <w:top w:val="none" w:sz="0" w:space="0" w:color="auto"/>
                    <w:left w:val="none" w:sz="0" w:space="0" w:color="auto"/>
                    <w:bottom w:val="none" w:sz="0" w:space="0" w:color="auto"/>
                    <w:right w:val="none" w:sz="0" w:space="0" w:color="auto"/>
                  </w:divBdr>
                </w:div>
                <w:div w:id="1556504823">
                  <w:marLeft w:val="0"/>
                  <w:marRight w:val="0"/>
                  <w:marTop w:val="0"/>
                  <w:marBottom w:val="0"/>
                  <w:divBdr>
                    <w:top w:val="none" w:sz="0" w:space="0" w:color="auto"/>
                    <w:left w:val="none" w:sz="0" w:space="0" w:color="auto"/>
                    <w:bottom w:val="none" w:sz="0" w:space="0" w:color="auto"/>
                    <w:right w:val="none" w:sz="0" w:space="0" w:color="auto"/>
                  </w:divBdr>
                </w:div>
                <w:div w:id="2036613243">
                  <w:marLeft w:val="0"/>
                  <w:marRight w:val="0"/>
                  <w:marTop w:val="0"/>
                  <w:marBottom w:val="0"/>
                  <w:divBdr>
                    <w:top w:val="none" w:sz="0" w:space="0" w:color="auto"/>
                    <w:left w:val="none" w:sz="0" w:space="0" w:color="auto"/>
                    <w:bottom w:val="none" w:sz="0" w:space="0" w:color="auto"/>
                    <w:right w:val="none" w:sz="0" w:space="0" w:color="auto"/>
                  </w:divBdr>
                </w:div>
                <w:div w:id="1248153598">
                  <w:marLeft w:val="0"/>
                  <w:marRight w:val="0"/>
                  <w:marTop w:val="0"/>
                  <w:marBottom w:val="0"/>
                  <w:divBdr>
                    <w:top w:val="none" w:sz="0" w:space="0" w:color="auto"/>
                    <w:left w:val="none" w:sz="0" w:space="0" w:color="auto"/>
                    <w:bottom w:val="none" w:sz="0" w:space="0" w:color="auto"/>
                    <w:right w:val="none" w:sz="0" w:space="0" w:color="auto"/>
                  </w:divBdr>
                </w:div>
                <w:div w:id="1742629360">
                  <w:marLeft w:val="0"/>
                  <w:marRight w:val="0"/>
                  <w:marTop w:val="0"/>
                  <w:marBottom w:val="0"/>
                  <w:divBdr>
                    <w:top w:val="none" w:sz="0" w:space="0" w:color="auto"/>
                    <w:left w:val="none" w:sz="0" w:space="0" w:color="auto"/>
                    <w:bottom w:val="none" w:sz="0" w:space="0" w:color="auto"/>
                    <w:right w:val="none" w:sz="0" w:space="0" w:color="auto"/>
                  </w:divBdr>
                </w:div>
                <w:div w:id="830756059">
                  <w:marLeft w:val="0"/>
                  <w:marRight w:val="0"/>
                  <w:marTop w:val="0"/>
                  <w:marBottom w:val="0"/>
                  <w:divBdr>
                    <w:top w:val="none" w:sz="0" w:space="0" w:color="auto"/>
                    <w:left w:val="none" w:sz="0" w:space="0" w:color="auto"/>
                    <w:bottom w:val="none" w:sz="0" w:space="0" w:color="auto"/>
                    <w:right w:val="none" w:sz="0" w:space="0" w:color="auto"/>
                  </w:divBdr>
                </w:div>
                <w:div w:id="88041287">
                  <w:marLeft w:val="0"/>
                  <w:marRight w:val="0"/>
                  <w:marTop w:val="0"/>
                  <w:marBottom w:val="0"/>
                  <w:divBdr>
                    <w:top w:val="none" w:sz="0" w:space="0" w:color="auto"/>
                    <w:left w:val="none" w:sz="0" w:space="0" w:color="auto"/>
                    <w:bottom w:val="none" w:sz="0" w:space="0" w:color="auto"/>
                    <w:right w:val="none" w:sz="0" w:space="0" w:color="auto"/>
                  </w:divBdr>
                </w:div>
                <w:div w:id="1000884576">
                  <w:marLeft w:val="0"/>
                  <w:marRight w:val="0"/>
                  <w:marTop w:val="0"/>
                  <w:marBottom w:val="0"/>
                  <w:divBdr>
                    <w:top w:val="none" w:sz="0" w:space="0" w:color="auto"/>
                    <w:left w:val="none" w:sz="0" w:space="0" w:color="auto"/>
                    <w:bottom w:val="none" w:sz="0" w:space="0" w:color="auto"/>
                    <w:right w:val="none" w:sz="0" w:space="0" w:color="auto"/>
                  </w:divBdr>
                </w:div>
                <w:div w:id="2036419675">
                  <w:marLeft w:val="0"/>
                  <w:marRight w:val="0"/>
                  <w:marTop w:val="0"/>
                  <w:marBottom w:val="0"/>
                  <w:divBdr>
                    <w:top w:val="none" w:sz="0" w:space="0" w:color="auto"/>
                    <w:left w:val="none" w:sz="0" w:space="0" w:color="auto"/>
                    <w:bottom w:val="none" w:sz="0" w:space="0" w:color="auto"/>
                    <w:right w:val="none" w:sz="0" w:space="0" w:color="auto"/>
                  </w:divBdr>
                </w:div>
                <w:div w:id="442457132">
                  <w:marLeft w:val="0"/>
                  <w:marRight w:val="0"/>
                  <w:marTop w:val="0"/>
                  <w:marBottom w:val="0"/>
                  <w:divBdr>
                    <w:top w:val="none" w:sz="0" w:space="0" w:color="auto"/>
                    <w:left w:val="none" w:sz="0" w:space="0" w:color="auto"/>
                    <w:bottom w:val="none" w:sz="0" w:space="0" w:color="auto"/>
                    <w:right w:val="none" w:sz="0" w:space="0" w:color="auto"/>
                  </w:divBdr>
                </w:div>
                <w:div w:id="848719413">
                  <w:marLeft w:val="0"/>
                  <w:marRight w:val="0"/>
                  <w:marTop w:val="0"/>
                  <w:marBottom w:val="0"/>
                  <w:divBdr>
                    <w:top w:val="none" w:sz="0" w:space="0" w:color="auto"/>
                    <w:left w:val="none" w:sz="0" w:space="0" w:color="auto"/>
                    <w:bottom w:val="none" w:sz="0" w:space="0" w:color="auto"/>
                    <w:right w:val="none" w:sz="0" w:space="0" w:color="auto"/>
                  </w:divBdr>
                </w:div>
                <w:div w:id="139616037">
                  <w:marLeft w:val="0"/>
                  <w:marRight w:val="0"/>
                  <w:marTop w:val="0"/>
                  <w:marBottom w:val="0"/>
                  <w:divBdr>
                    <w:top w:val="none" w:sz="0" w:space="0" w:color="auto"/>
                    <w:left w:val="none" w:sz="0" w:space="0" w:color="auto"/>
                    <w:bottom w:val="none" w:sz="0" w:space="0" w:color="auto"/>
                    <w:right w:val="none" w:sz="0" w:space="0" w:color="auto"/>
                  </w:divBdr>
                </w:div>
                <w:div w:id="539630131">
                  <w:marLeft w:val="0"/>
                  <w:marRight w:val="0"/>
                  <w:marTop w:val="0"/>
                  <w:marBottom w:val="0"/>
                  <w:divBdr>
                    <w:top w:val="none" w:sz="0" w:space="0" w:color="auto"/>
                    <w:left w:val="none" w:sz="0" w:space="0" w:color="auto"/>
                    <w:bottom w:val="none" w:sz="0" w:space="0" w:color="auto"/>
                    <w:right w:val="none" w:sz="0" w:space="0" w:color="auto"/>
                  </w:divBdr>
                </w:div>
                <w:div w:id="522715138">
                  <w:marLeft w:val="0"/>
                  <w:marRight w:val="0"/>
                  <w:marTop w:val="0"/>
                  <w:marBottom w:val="0"/>
                  <w:divBdr>
                    <w:top w:val="none" w:sz="0" w:space="0" w:color="auto"/>
                    <w:left w:val="none" w:sz="0" w:space="0" w:color="auto"/>
                    <w:bottom w:val="none" w:sz="0" w:space="0" w:color="auto"/>
                    <w:right w:val="none" w:sz="0" w:space="0" w:color="auto"/>
                  </w:divBdr>
                </w:div>
              </w:divsChild>
            </w:div>
            <w:div w:id="356321014">
              <w:marLeft w:val="0"/>
              <w:marRight w:val="0"/>
              <w:marTop w:val="0"/>
              <w:marBottom w:val="0"/>
              <w:divBdr>
                <w:top w:val="none" w:sz="0" w:space="0" w:color="auto"/>
                <w:left w:val="none" w:sz="0" w:space="0" w:color="auto"/>
                <w:bottom w:val="none" w:sz="0" w:space="0" w:color="auto"/>
                <w:right w:val="none" w:sz="0" w:space="0" w:color="auto"/>
              </w:divBdr>
              <w:divsChild>
                <w:div w:id="890504113">
                  <w:marLeft w:val="0"/>
                  <w:marRight w:val="0"/>
                  <w:marTop w:val="0"/>
                  <w:marBottom w:val="0"/>
                  <w:divBdr>
                    <w:top w:val="none" w:sz="0" w:space="0" w:color="auto"/>
                    <w:left w:val="none" w:sz="0" w:space="0" w:color="auto"/>
                    <w:bottom w:val="none" w:sz="0" w:space="0" w:color="auto"/>
                    <w:right w:val="none" w:sz="0" w:space="0" w:color="auto"/>
                  </w:divBdr>
                </w:div>
                <w:div w:id="453794214">
                  <w:marLeft w:val="0"/>
                  <w:marRight w:val="0"/>
                  <w:marTop w:val="0"/>
                  <w:marBottom w:val="0"/>
                  <w:divBdr>
                    <w:top w:val="none" w:sz="0" w:space="0" w:color="auto"/>
                    <w:left w:val="none" w:sz="0" w:space="0" w:color="auto"/>
                    <w:bottom w:val="none" w:sz="0" w:space="0" w:color="auto"/>
                    <w:right w:val="none" w:sz="0" w:space="0" w:color="auto"/>
                  </w:divBdr>
                </w:div>
                <w:div w:id="2107996811">
                  <w:marLeft w:val="0"/>
                  <w:marRight w:val="0"/>
                  <w:marTop w:val="0"/>
                  <w:marBottom w:val="0"/>
                  <w:divBdr>
                    <w:top w:val="none" w:sz="0" w:space="0" w:color="auto"/>
                    <w:left w:val="none" w:sz="0" w:space="0" w:color="auto"/>
                    <w:bottom w:val="none" w:sz="0" w:space="0" w:color="auto"/>
                    <w:right w:val="none" w:sz="0" w:space="0" w:color="auto"/>
                  </w:divBdr>
                </w:div>
                <w:div w:id="1323004418">
                  <w:marLeft w:val="0"/>
                  <w:marRight w:val="0"/>
                  <w:marTop w:val="0"/>
                  <w:marBottom w:val="0"/>
                  <w:divBdr>
                    <w:top w:val="none" w:sz="0" w:space="0" w:color="auto"/>
                    <w:left w:val="none" w:sz="0" w:space="0" w:color="auto"/>
                    <w:bottom w:val="none" w:sz="0" w:space="0" w:color="auto"/>
                    <w:right w:val="none" w:sz="0" w:space="0" w:color="auto"/>
                  </w:divBdr>
                </w:div>
                <w:div w:id="1381394765">
                  <w:marLeft w:val="0"/>
                  <w:marRight w:val="0"/>
                  <w:marTop w:val="0"/>
                  <w:marBottom w:val="0"/>
                  <w:divBdr>
                    <w:top w:val="none" w:sz="0" w:space="0" w:color="auto"/>
                    <w:left w:val="none" w:sz="0" w:space="0" w:color="auto"/>
                    <w:bottom w:val="none" w:sz="0" w:space="0" w:color="auto"/>
                    <w:right w:val="none" w:sz="0" w:space="0" w:color="auto"/>
                  </w:divBdr>
                </w:div>
                <w:div w:id="1522473592">
                  <w:marLeft w:val="0"/>
                  <w:marRight w:val="0"/>
                  <w:marTop w:val="0"/>
                  <w:marBottom w:val="0"/>
                  <w:divBdr>
                    <w:top w:val="none" w:sz="0" w:space="0" w:color="auto"/>
                    <w:left w:val="none" w:sz="0" w:space="0" w:color="auto"/>
                    <w:bottom w:val="none" w:sz="0" w:space="0" w:color="auto"/>
                    <w:right w:val="none" w:sz="0" w:space="0" w:color="auto"/>
                  </w:divBdr>
                </w:div>
                <w:div w:id="261424523">
                  <w:marLeft w:val="0"/>
                  <w:marRight w:val="0"/>
                  <w:marTop w:val="0"/>
                  <w:marBottom w:val="0"/>
                  <w:divBdr>
                    <w:top w:val="none" w:sz="0" w:space="0" w:color="auto"/>
                    <w:left w:val="none" w:sz="0" w:space="0" w:color="auto"/>
                    <w:bottom w:val="none" w:sz="0" w:space="0" w:color="auto"/>
                    <w:right w:val="none" w:sz="0" w:space="0" w:color="auto"/>
                  </w:divBdr>
                </w:div>
                <w:div w:id="432557796">
                  <w:marLeft w:val="0"/>
                  <w:marRight w:val="0"/>
                  <w:marTop w:val="0"/>
                  <w:marBottom w:val="0"/>
                  <w:divBdr>
                    <w:top w:val="none" w:sz="0" w:space="0" w:color="auto"/>
                    <w:left w:val="none" w:sz="0" w:space="0" w:color="auto"/>
                    <w:bottom w:val="none" w:sz="0" w:space="0" w:color="auto"/>
                    <w:right w:val="none" w:sz="0" w:space="0" w:color="auto"/>
                  </w:divBdr>
                </w:div>
                <w:div w:id="600726803">
                  <w:marLeft w:val="0"/>
                  <w:marRight w:val="0"/>
                  <w:marTop w:val="0"/>
                  <w:marBottom w:val="0"/>
                  <w:divBdr>
                    <w:top w:val="none" w:sz="0" w:space="0" w:color="auto"/>
                    <w:left w:val="none" w:sz="0" w:space="0" w:color="auto"/>
                    <w:bottom w:val="none" w:sz="0" w:space="0" w:color="auto"/>
                    <w:right w:val="none" w:sz="0" w:space="0" w:color="auto"/>
                  </w:divBdr>
                </w:div>
                <w:div w:id="1476486896">
                  <w:marLeft w:val="0"/>
                  <w:marRight w:val="0"/>
                  <w:marTop w:val="0"/>
                  <w:marBottom w:val="0"/>
                  <w:divBdr>
                    <w:top w:val="none" w:sz="0" w:space="0" w:color="auto"/>
                    <w:left w:val="none" w:sz="0" w:space="0" w:color="auto"/>
                    <w:bottom w:val="none" w:sz="0" w:space="0" w:color="auto"/>
                    <w:right w:val="none" w:sz="0" w:space="0" w:color="auto"/>
                  </w:divBdr>
                </w:div>
                <w:div w:id="490758548">
                  <w:marLeft w:val="0"/>
                  <w:marRight w:val="0"/>
                  <w:marTop w:val="0"/>
                  <w:marBottom w:val="0"/>
                  <w:divBdr>
                    <w:top w:val="none" w:sz="0" w:space="0" w:color="auto"/>
                    <w:left w:val="none" w:sz="0" w:space="0" w:color="auto"/>
                    <w:bottom w:val="none" w:sz="0" w:space="0" w:color="auto"/>
                    <w:right w:val="none" w:sz="0" w:space="0" w:color="auto"/>
                  </w:divBdr>
                </w:div>
                <w:div w:id="34623023">
                  <w:marLeft w:val="0"/>
                  <w:marRight w:val="0"/>
                  <w:marTop w:val="0"/>
                  <w:marBottom w:val="0"/>
                  <w:divBdr>
                    <w:top w:val="none" w:sz="0" w:space="0" w:color="auto"/>
                    <w:left w:val="none" w:sz="0" w:space="0" w:color="auto"/>
                    <w:bottom w:val="none" w:sz="0" w:space="0" w:color="auto"/>
                    <w:right w:val="none" w:sz="0" w:space="0" w:color="auto"/>
                  </w:divBdr>
                </w:div>
                <w:div w:id="1953784277">
                  <w:marLeft w:val="0"/>
                  <w:marRight w:val="0"/>
                  <w:marTop w:val="0"/>
                  <w:marBottom w:val="0"/>
                  <w:divBdr>
                    <w:top w:val="none" w:sz="0" w:space="0" w:color="auto"/>
                    <w:left w:val="none" w:sz="0" w:space="0" w:color="auto"/>
                    <w:bottom w:val="none" w:sz="0" w:space="0" w:color="auto"/>
                    <w:right w:val="none" w:sz="0" w:space="0" w:color="auto"/>
                  </w:divBdr>
                </w:div>
                <w:div w:id="986012948">
                  <w:marLeft w:val="0"/>
                  <w:marRight w:val="0"/>
                  <w:marTop w:val="0"/>
                  <w:marBottom w:val="0"/>
                  <w:divBdr>
                    <w:top w:val="none" w:sz="0" w:space="0" w:color="auto"/>
                    <w:left w:val="none" w:sz="0" w:space="0" w:color="auto"/>
                    <w:bottom w:val="none" w:sz="0" w:space="0" w:color="auto"/>
                    <w:right w:val="none" w:sz="0" w:space="0" w:color="auto"/>
                  </w:divBdr>
                </w:div>
                <w:div w:id="1816872145">
                  <w:marLeft w:val="0"/>
                  <w:marRight w:val="0"/>
                  <w:marTop w:val="0"/>
                  <w:marBottom w:val="0"/>
                  <w:divBdr>
                    <w:top w:val="none" w:sz="0" w:space="0" w:color="auto"/>
                    <w:left w:val="none" w:sz="0" w:space="0" w:color="auto"/>
                    <w:bottom w:val="none" w:sz="0" w:space="0" w:color="auto"/>
                    <w:right w:val="none" w:sz="0" w:space="0" w:color="auto"/>
                  </w:divBdr>
                </w:div>
                <w:div w:id="452019293">
                  <w:marLeft w:val="0"/>
                  <w:marRight w:val="0"/>
                  <w:marTop w:val="0"/>
                  <w:marBottom w:val="0"/>
                  <w:divBdr>
                    <w:top w:val="none" w:sz="0" w:space="0" w:color="auto"/>
                    <w:left w:val="none" w:sz="0" w:space="0" w:color="auto"/>
                    <w:bottom w:val="none" w:sz="0" w:space="0" w:color="auto"/>
                    <w:right w:val="none" w:sz="0" w:space="0" w:color="auto"/>
                  </w:divBdr>
                </w:div>
                <w:div w:id="807472820">
                  <w:marLeft w:val="0"/>
                  <w:marRight w:val="0"/>
                  <w:marTop w:val="0"/>
                  <w:marBottom w:val="0"/>
                  <w:divBdr>
                    <w:top w:val="none" w:sz="0" w:space="0" w:color="auto"/>
                    <w:left w:val="none" w:sz="0" w:space="0" w:color="auto"/>
                    <w:bottom w:val="none" w:sz="0" w:space="0" w:color="auto"/>
                    <w:right w:val="none" w:sz="0" w:space="0" w:color="auto"/>
                  </w:divBdr>
                </w:div>
                <w:div w:id="351997828">
                  <w:marLeft w:val="0"/>
                  <w:marRight w:val="0"/>
                  <w:marTop w:val="0"/>
                  <w:marBottom w:val="0"/>
                  <w:divBdr>
                    <w:top w:val="none" w:sz="0" w:space="0" w:color="auto"/>
                    <w:left w:val="none" w:sz="0" w:space="0" w:color="auto"/>
                    <w:bottom w:val="none" w:sz="0" w:space="0" w:color="auto"/>
                    <w:right w:val="none" w:sz="0" w:space="0" w:color="auto"/>
                  </w:divBdr>
                </w:div>
                <w:div w:id="1033382617">
                  <w:marLeft w:val="0"/>
                  <w:marRight w:val="0"/>
                  <w:marTop w:val="0"/>
                  <w:marBottom w:val="0"/>
                  <w:divBdr>
                    <w:top w:val="none" w:sz="0" w:space="0" w:color="auto"/>
                    <w:left w:val="none" w:sz="0" w:space="0" w:color="auto"/>
                    <w:bottom w:val="none" w:sz="0" w:space="0" w:color="auto"/>
                    <w:right w:val="none" w:sz="0" w:space="0" w:color="auto"/>
                  </w:divBdr>
                </w:div>
                <w:div w:id="1440644452">
                  <w:marLeft w:val="0"/>
                  <w:marRight w:val="0"/>
                  <w:marTop w:val="0"/>
                  <w:marBottom w:val="0"/>
                  <w:divBdr>
                    <w:top w:val="none" w:sz="0" w:space="0" w:color="auto"/>
                    <w:left w:val="none" w:sz="0" w:space="0" w:color="auto"/>
                    <w:bottom w:val="none" w:sz="0" w:space="0" w:color="auto"/>
                    <w:right w:val="none" w:sz="0" w:space="0" w:color="auto"/>
                  </w:divBdr>
                </w:div>
              </w:divsChild>
            </w:div>
            <w:div w:id="447628154">
              <w:marLeft w:val="0"/>
              <w:marRight w:val="0"/>
              <w:marTop w:val="0"/>
              <w:marBottom w:val="0"/>
              <w:divBdr>
                <w:top w:val="none" w:sz="0" w:space="0" w:color="auto"/>
                <w:left w:val="none" w:sz="0" w:space="0" w:color="auto"/>
                <w:bottom w:val="none" w:sz="0" w:space="0" w:color="auto"/>
                <w:right w:val="none" w:sz="0" w:space="0" w:color="auto"/>
              </w:divBdr>
              <w:divsChild>
                <w:div w:id="197163580">
                  <w:marLeft w:val="0"/>
                  <w:marRight w:val="0"/>
                  <w:marTop w:val="0"/>
                  <w:marBottom w:val="0"/>
                  <w:divBdr>
                    <w:top w:val="none" w:sz="0" w:space="0" w:color="auto"/>
                    <w:left w:val="none" w:sz="0" w:space="0" w:color="auto"/>
                    <w:bottom w:val="none" w:sz="0" w:space="0" w:color="auto"/>
                    <w:right w:val="none" w:sz="0" w:space="0" w:color="auto"/>
                  </w:divBdr>
                </w:div>
                <w:div w:id="935988950">
                  <w:marLeft w:val="0"/>
                  <w:marRight w:val="0"/>
                  <w:marTop w:val="0"/>
                  <w:marBottom w:val="0"/>
                  <w:divBdr>
                    <w:top w:val="none" w:sz="0" w:space="0" w:color="auto"/>
                    <w:left w:val="none" w:sz="0" w:space="0" w:color="auto"/>
                    <w:bottom w:val="none" w:sz="0" w:space="0" w:color="auto"/>
                    <w:right w:val="none" w:sz="0" w:space="0" w:color="auto"/>
                  </w:divBdr>
                </w:div>
                <w:div w:id="561405571">
                  <w:marLeft w:val="0"/>
                  <w:marRight w:val="0"/>
                  <w:marTop w:val="0"/>
                  <w:marBottom w:val="0"/>
                  <w:divBdr>
                    <w:top w:val="none" w:sz="0" w:space="0" w:color="auto"/>
                    <w:left w:val="none" w:sz="0" w:space="0" w:color="auto"/>
                    <w:bottom w:val="none" w:sz="0" w:space="0" w:color="auto"/>
                    <w:right w:val="none" w:sz="0" w:space="0" w:color="auto"/>
                  </w:divBdr>
                </w:div>
                <w:div w:id="1956907253">
                  <w:marLeft w:val="0"/>
                  <w:marRight w:val="0"/>
                  <w:marTop w:val="0"/>
                  <w:marBottom w:val="0"/>
                  <w:divBdr>
                    <w:top w:val="none" w:sz="0" w:space="0" w:color="auto"/>
                    <w:left w:val="none" w:sz="0" w:space="0" w:color="auto"/>
                    <w:bottom w:val="none" w:sz="0" w:space="0" w:color="auto"/>
                    <w:right w:val="none" w:sz="0" w:space="0" w:color="auto"/>
                  </w:divBdr>
                </w:div>
                <w:div w:id="672951871">
                  <w:marLeft w:val="0"/>
                  <w:marRight w:val="0"/>
                  <w:marTop w:val="0"/>
                  <w:marBottom w:val="0"/>
                  <w:divBdr>
                    <w:top w:val="none" w:sz="0" w:space="0" w:color="auto"/>
                    <w:left w:val="none" w:sz="0" w:space="0" w:color="auto"/>
                    <w:bottom w:val="none" w:sz="0" w:space="0" w:color="auto"/>
                    <w:right w:val="none" w:sz="0" w:space="0" w:color="auto"/>
                  </w:divBdr>
                </w:div>
                <w:div w:id="167332212">
                  <w:marLeft w:val="0"/>
                  <w:marRight w:val="0"/>
                  <w:marTop w:val="0"/>
                  <w:marBottom w:val="0"/>
                  <w:divBdr>
                    <w:top w:val="none" w:sz="0" w:space="0" w:color="auto"/>
                    <w:left w:val="none" w:sz="0" w:space="0" w:color="auto"/>
                    <w:bottom w:val="none" w:sz="0" w:space="0" w:color="auto"/>
                    <w:right w:val="none" w:sz="0" w:space="0" w:color="auto"/>
                  </w:divBdr>
                </w:div>
                <w:div w:id="911692770">
                  <w:marLeft w:val="0"/>
                  <w:marRight w:val="0"/>
                  <w:marTop w:val="0"/>
                  <w:marBottom w:val="0"/>
                  <w:divBdr>
                    <w:top w:val="none" w:sz="0" w:space="0" w:color="auto"/>
                    <w:left w:val="none" w:sz="0" w:space="0" w:color="auto"/>
                    <w:bottom w:val="none" w:sz="0" w:space="0" w:color="auto"/>
                    <w:right w:val="none" w:sz="0" w:space="0" w:color="auto"/>
                  </w:divBdr>
                </w:div>
                <w:div w:id="222526429">
                  <w:marLeft w:val="0"/>
                  <w:marRight w:val="0"/>
                  <w:marTop w:val="0"/>
                  <w:marBottom w:val="0"/>
                  <w:divBdr>
                    <w:top w:val="none" w:sz="0" w:space="0" w:color="auto"/>
                    <w:left w:val="none" w:sz="0" w:space="0" w:color="auto"/>
                    <w:bottom w:val="none" w:sz="0" w:space="0" w:color="auto"/>
                    <w:right w:val="none" w:sz="0" w:space="0" w:color="auto"/>
                  </w:divBdr>
                </w:div>
                <w:div w:id="2032027509">
                  <w:marLeft w:val="0"/>
                  <w:marRight w:val="0"/>
                  <w:marTop w:val="0"/>
                  <w:marBottom w:val="0"/>
                  <w:divBdr>
                    <w:top w:val="none" w:sz="0" w:space="0" w:color="auto"/>
                    <w:left w:val="none" w:sz="0" w:space="0" w:color="auto"/>
                    <w:bottom w:val="none" w:sz="0" w:space="0" w:color="auto"/>
                    <w:right w:val="none" w:sz="0" w:space="0" w:color="auto"/>
                  </w:divBdr>
                </w:div>
                <w:div w:id="1899586178">
                  <w:marLeft w:val="0"/>
                  <w:marRight w:val="0"/>
                  <w:marTop w:val="0"/>
                  <w:marBottom w:val="0"/>
                  <w:divBdr>
                    <w:top w:val="none" w:sz="0" w:space="0" w:color="auto"/>
                    <w:left w:val="none" w:sz="0" w:space="0" w:color="auto"/>
                    <w:bottom w:val="none" w:sz="0" w:space="0" w:color="auto"/>
                    <w:right w:val="none" w:sz="0" w:space="0" w:color="auto"/>
                  </w:divBdr>
                </w:div>
                <w:div w:id="880556488">
                  <w:marLeft w:val="0"/>
                  <w:marRight w:val="0"/>
                  <w:marTop w:val="0"/>
                  <w:marBottom w:val="0"/>
                  <w:divBdr>
                    <w:top w:val="none" w:sz="0" w:space="0" w:color="auto"/>
                    <w:left w:val="none" w:sz="0" w:space="0" w:color="auto"/>
                    <w:bottom w:val="none" w:sz="0" w:space="0" w:color="auto"/>
                    <w:right w:val="none" w:sz="0" w:space="0" w:color="auto"/>
                  </w:divBdr>
                </w:div>
                <w:div w:id="1232934398">
                  <w:marLeft w:val="0"/>
                  <w:marRight w:val="0"/>
                  <w:marTop w:val="0"/>
                  <w:marBottom w:val="0"/>
                  <w:divBdr>
                    <w:top w:val="none" w:sz="0" w:space="0" w:color="auto"/>
                    <w:left w:val="none" w:sz="0" w:space="0" w:color="auto"/>
                    <w:bottom w:val="none" w:sz="0" w:space="0" w:color="auto"/>
                    <w:right w:val="none" w:sz="0" w:space="0" w:color="auto"/>
                  </w:divBdr>
                </w:div>
                <w:div w:id="978336946">
                  <w:marLeft w:val="0"/>
                  <w:marRight w:val="0"/>
                  <w:marTop w:val="0"/>
                  <w:marBottom w:val="0"/>
                  <w:divBdr>
                    <w:top w:val="none" w:sz="0" w:space="0" w:color="auto"/>
                    <w:left w:val="none" w:sz="0" w:space="0" w:color="auto"/>
                    <w:bottom w:val="none" w:sz="0" w:space="0" w:color="auto"/>
                    <w:right w:val="none" w:sz="0" w:space="0" w:color="auto"/>
                  </w:divBdr>
                </w:div>
                <w:div w:id="228614021">
                  <w:marLeft w:val="0"/>
                  <w:marRight w:val="0"/>
                  <w:marTop w:val="0"/>
                  <w:marBottom w:val="0"/>
                  <w:divBdr>
                    <w:top w:val="none" w:sz="0" w:space="0" w:color="auto"/>
                    <w:left w:val="none" w:sz="0" w:space="0" w:color="auto"/>
                    <w:bottom w:val="none" w:sz="0" w:space="0" w:color="auto"/>
                    <w:right w:val="none" w:sz="0" w:space="0" w:color="auto"/>
                  </w:divBdr>
                </w:div>
                <w:div w:id="149098536">
                  <w:marLeft w:val="0"/>
                  <w:marRight w:val="0"/>
                  <w:marTop w:val="0"/>
                  <w:marBottom w:val="0"/>
                  <w:divBdr>
                    <w:top w:val="none" w:sz="0" w:space="0" w:color="auto"/>
                    <w:left w:val="none" w:sz="0" w:space="0" w:color="auto"/>
                    <w:bottom w:val="none" w:sz="0" w:space="0" w:color="auto"/>
                    <w:right w:val="none" w:sz="0" w:space="0" w:color="auto"/>
                  </w:divBdr>
                </w:div>
                <w:div w:id="1826625024">
                  <w:marLeft w:val="0"/>
                  <w:marRight w:val="0"/>
                  <w:marTop w:val="0"/>
                  <w:marBottom w:val="0"/>
                  <w:divBdr>
                    <w:top w:val="none" w:sz="0" w:space="0" w:color="auto"/>
                    <w:left w:val="none" w:sz="0" w:space="0" w:color="auto"/>
                    <w:bottom w:val="none" w:sz="0" w:space="0" w:color="auto"/>
                    <w:right w:val="none" w:sz="0" w:space="0" w:color="auto"/>
                  </w:divBdr>
                </w:div>
                <w:div w:id="769815095">
                  <w:marLeft w:val="0"/>
                  <w:marRight w:val="0"/>
                  <w:marTop w:val="0"/>
                  <w:marBottom w:val="0"/>
                  <w:divBdr>
                    <w:top w:val="none" w:sz="0" w:space="0" w:color="auto"/>
                    <w:left w:val="none" w:sz="0" w:space="0" w:color="auto"/>
                    <w:bottom w:val="none" w:sz="0" w:space="0" w:color="auto"/>
                    <w:right w:val="none" w:sz="0" w:space="0" w:color="auto"/>
                  </w:divBdr>
                </w:div>
                <w:div w:id="1493790915">
                  <w:marLeft w:val="0"/>
                  <w:marRight w:val="0"/>
                  <w:marTop w:val="0"/>
                  <w:marBottom w:val="0"/>
                  <w:divBdr>
                    <w:top w:val="none" w:sz="0" w:space="0" w:color="auto"/>
                    <w:left w:val="none" w:sz="0" w:space="0" w:color="auto"/>
                    <w:bottom w:val="none" w:sz="0" w:space="0" w:color="auto"/>
                    <w:right w:val="none" w:sz="0" w:space="0" w:color="auto"/>
                  </w:divBdr>
                </w:div>
                <w:div w:id="584610804">
                  <w:marLeft w:val="0"/>
                  <w:marRight w:val="0"/>
                  <w:marTop w:val="0"/>
                  <w:marBottom w:val="0"/>
                  <w:divBdr>
                    <w:top w:val="none" w:sz="0" w:space="0" w:color="auto"/>
                    <w:left w:val="none" w:sz="0" w:space="0" w:color="auto"/>
                    <w:bottom w:val="none" w:sz="0" w:space="0" w:color="auto"/>
                    <w:right w:val="none" w:sz="0" w:space="0" w:color="auto"/>
                  </w:divBdr>
                </w:div>
                <w:div w:id="1919243591">
                  <w:marLeft w:val="0"/>
                  <w:marRight w:val="0"/>
                  <w:marTop w:val="0"/>
                  <w:marBottom w:val="0"/>
                  <w:divBdr>
                    <w:top w:val="none" w:sz="0" w:space="0" w:color="auto"/>
                    <w:left w:val="none" w:sz="0" w:space="0" w:color="auto"/>
                    <w:bottom w:val="none" w:sz="0" w:space="0" w:color="auto"/>
                    <w:right w:val="none" w:sz="0" w:space="0" w:color="auto"/>
                  </w:divBdr>
                </w:div>
              </w:divsChild>
            </w:div>
            <w:div w:id="219174704">
              <w:marLeft w:val="0"/>
              <w:marRight w:val="0"/>
              <w:marTop w:val="0"/>
              <w:marBottom w:val="0"/>
              <w:divBdr>
                <w:top w:val="none" w:sz="0" w:space="0" w:color="auto"/>
                <w:left w:val="none" w:sz="0" w:space="0" w:color="auto"/>
                <w:bottom w:val="none" w:sz="0" w:space="0" w:color="auto"/>
                <w:right w:val="none" w:sz="0" w:space="0" w:color="auto"/>
              </w:divBdr>
              <w:divsChild>
                <w:div w:id="1168641563">
                  <w:marLeft w:val="0"/>
                  <w:marRight w:val="0"/>
                  <w:marTop w:val="0"/>
                  <w:marBottom w:val="0"/>
                  <w:divBdr>
                    <w:top w:val="none" w:sz="0" w:space="0" w:color="auto"/>
                    <w:left w:val="none" w:sz="0" w:space="0" w:color="auto"/>
                    <w:bottom w:val="none" w:sz="0" w:space="0" w:color="auto"/>
                    <w:right w:val="none" w:sz="0" w:space="0" w:color="auto"/>
                  </w:divBdr>
                </w:div>
                <w:div w:id="1070495627">
                  <w:marLeft w:val="0"/>
                  <w:marRight w:val="0"/>
                  <w:marTop w:val="0"/>
                  <w:marBottom w:val="0"/>
                  <w:divBdr>
                    <w:top w:val="none" w:sz="0" w:space="0" w:color="auto"/>
                    <w:left w:val="none" w:sz="0" w:space="0" w:color="auto"/>
                    <w:bottom w:val="none" w:sz="0" w:space="0" w:color="auto"/>
                    <w:right w:val="none" w:sz="0" w:space="0" w:color="auto"/>
                  </w:divBdr>
                </w:div>
                <w:div w:id="722218410">
                  <w:marLeft w:val="0"/>
                  <w:marRight w:val="0"/>
                  <w:marTop w:val="0"/>
                  <w:marBottom w:val="0"/>
                  <w:divBdr>
                    <w:top w:val="none" w:sz="0" w:space="0" w:color="auto"/>
                    <w:left w:val="none" w:sz="0" w:space="0" w:color="auto"/>
                    <w:bottom w:val="none" w:sz="0" w:space="0" w:color="auto"/>
                    <w:right w:val="none" w:sz="0" w:space="0" w:color="auto"/>
                  </w:divBdr>
                </w:div>
                <w:div w:id="1629698437">
                  <w:marLeft w:val="0"/>
                  <w:marRight w:val="0"/>
                  <w:marTop w:val="0"/>
                  <w:marBottom w:val="0"/>
                  <w:divBdr>
                    <w:top w:val="none" w:sz="0" w:space="0" w:color="auto"/>
                    <w:left w:val="none" w:sz="0" w:space="0" w:color="auto"/>
                    <w:bottom w:val="none" w:sz="0" w:space="0" w:color="auto"/>
                    <w:right w:val="none" w:sz="0" w:space="0" w:color="auto"/>
                  </w:divBdr>
                </w:div>
                <w:div w:id="1080448908">
                  <w:marLeft w:val="0"/>
                  <w:marRight w:val="0"/>
                  <w:marTop w:val="0"/>
                  <w:marBottom w:val="0"/>
                  <w:divBdr>
                    <w:top w:val="none" w:sz="0" w:space="0" w:color="auto"/>
                    <w:left w:val="none" w:sz="0" w:space="0" w:color="auto"/>
                    <w:bottom w:val="none" w:sz="0" w:space="0" w:color="auto"/>
                    <w:right w:val="none" w:sz="0" w:space="0" w:color="auto"/>
                  </w:divBdr>
                </w:div>
                <w:div w:id="1658920049">
                  <w:marLeft w:val="0"/>
                  <w:marRight w:val="0"/>
                  <w:marTop w:val="0"/>
                  <w:marBottom w:val="0"/>
                  <w:divBdr>
                    <w:top w:val="none" w:sz="0" w:space="0" w:color="auto"/>
                    <w:left w:val="none" w:sz="0" w:space="0" w:color="auto"/>
                    <w:bottom w:val="none" w:sz="0" w:space="0" w:color="auto"/>
                    <w:right w:val="none" w:sz="0" w:space="0" w:color="auto"/>
                  </w:divBdr>
                </w:div>
                <w:div w:id="1037045807">
                  <w:marLeft w:val="0"/>
                  <w:marRight w:val="0"/>
                  <w:marTop w:val="0"/>
                  <w:marBottom w:val="0"/>
                  <w:divBdr>
                    <w:top w:val="none" w:sz="0" w:space="0" w:color="auto"/>
                    <w:left w:val="none" w:sz="0" w:space="0" w:color="auto"/>
                    <w:bottom w:val="none" w:sz="0" w:space="0" w:color="auto"/>
                    <w:right w:val="none" w:sz="0" w:space="0" w:color="auto"/>
                  </w:divBdr>
                </w:div>
                <w:div w:id="1761489121">
                  <w:marLeft w:val="0"/>
                  <w:marRight w:val="0"/>
                  <w:marTop w:val="0"/>
                  <w:marBottom w:val="0"/>
                  <w:divBdr>
                    <w:top w:val="none" w:sz="0" w:space="0" w:color="auto"/>
                    <w:left w:val="none" w:sz="0" w:space="0" w:color="auto"/>
                    <w:bottom w:val="none" w:sz="0" w:space="0" w:color="auto"/>
                    <w:right w:val="none" w:sz="0" w:space="0" w:color="auto"/>
                  </w:divBdr>
                </w:div>
                <w:div w:id="1129975675">
                  <w:marLeft w:val="0"/>
                  <w:marRight w:val="0"/>
                  <w:marTop w:val="0"/>
                  <w:marBottom w:val="0"/>
                  <w:divBdr>
                    <w:top w:val="none" w:sz="0" w:space="0" w:color="auto"/>
                    <w:left w:val="none" w:sz="0" w:space="0" w:color="auto"/>
                    <w:bottom w:val="none" w:sz="0" w:space="0" w:color="auto"/>
                    <w:right w:val="none" w:sz="0" w:space="0" w:color="auto"/>
                  </w:divBdr>
                </w:div>
                <w:div w:id="1913617953">
                  <w:marLeft w:val="0"/>
                  <w:marRight w:val="0"/>
                  <w:marTop w:val="0"/>
                  <w:marBottom w:val="0"/>
                  <w:divBdr>
                    <w:top w:val="none" w:sz="0" w:space="0" w:color="auto"/>
                    <w:left w:val="none" w:sz="0" w:space="0" w:color="auto"/>
                    <w:bottom w:val="none" w:sz="0" w:space="0" w:color="auto"/>
                    <w:right w:val="none" w:sz="0" w:space="0" w:color="auto"/>
                  </w:divBdr>
                </w:div>
                <w:div w:id="1419056906">
                  <w:marLeft w:val="0"/>
                  <w:marRight w:val="0"/>
                  <w:marTop w:val="0"/>
                  <w:marBottom w:val="0"/>
                  <w:divBdr>
                    <w:top w:val="none" w:sz="0" w:space="0" w:color="auto"/>
                    <w:left w:val="none" w:sz="0" w:space="0" w:color="auto"/>
                    <w:bottom w:val="none" w:sz="0" w:space="0" w:color="auto"/>
                    <w:right w:val="none" w:sz="0" w:space="0" w:color="auto"/>
                  </w:divBdr>
                </w:div>
                <w:div w:id="1801652024">
                  <w:marLeft w:val="0"/>
                  <w:marRight w:val="0"/>
                  <w:marTop w:val="0"/>
                  <w:marBottom w:val="0"/>
                  <w:divBdr>
                    <w:top w:val="none" w:sz="0" w:space="0" w:color="auto"/>
                    <w:left w:val="none" w:sz="0" w:space="0" w:color="auto"/>
                    <w:bottom w:val="none" w:sz="0" w:space="0" w:color="auto"/>
                    <w:right w:val="none" w:sz="0" w:space="0" w:color="auto"/>
                  </w:divBdr>
                </w:div>
                <w:div w:id="1985815121">
                  <w:marLeft w:val="0"/>
                  <w:marRight w:val="0"/>
                  <w:marTop w:val="0"/>
                  <w:marBottom w:val="0"/>
                  <w:divBdr>
                    <w:top w:val="none" w:sz="0" w:space="0" w:color="auto"/>
                    <w:left w:val="none" w:sz="0" w:space="0" w:color="auto"/>
                    <w:bottom w:val="none" w:sz="0" w:space="0" w:color="auto"/>
                    <w:right w:val="none" w:sz="0" w:space="0" w:color="auto"/>
                  </w:divBdr>
                </w:div>
                <w:div w:id="526917667">
                  <w:marLeft w:val="0"/>
                  <w:marRight w:val="0"/>
                  <w:marTop w:val="0"/>
                  <w:marBottom w:val="0"/>
                  <w:divBdr>
                    <w:top w:val="none" w:sz="0" w:space="0" w:color="auto"/>
                    <w:left w:val="none" w:sz="0" w:space="0" w:color="auto"/>
                    <w:bottom w:val="none" w:sz="0" w:space="0" w:color="auto"/>
                    <w:right w:val="none" w:sz="0" w:space="0" w:color="auto"/>
                  </w:divBdr>
                </w:div>
                <w:div w:id="893271476">
                  <w:marLeft w:val="0"/>
                  <w:marRight w:val="0"/>
                  <w:marTop w:val="0"/>
                  <w:marBottom w:val="0"/>
                  <w:divBdr>
                    <w:top w:val="none" w:sz="0" w:space="0" w:color="auto"/>
                    <w:left w:val="none" w:sz="0" w:space="0" w:color="auto"/>
                    <w:bottom w:val="none" w:sz="0" w:space="0" w:color="auto"/>
                    <w:right w:val="none" w:sz="0" w:space="0" w:color="auto"/>
                  </w:divBdr>
                </w:div>
                <w:div w:id="1241912635">
                  <w:marLeft w:val="0"/>
                  <w:marRight w:val="0"/>
                  <w:marTop w:val="0"/>
                  <w:marBottom w:val="0"/>
                  <w:divBdr>
                    <w:top w:val="none" w:sz="0" w:space="0" w:color="auto"/>
                    <w:left w:val="none" w:sz="0" w:space="0" w:color="auto"/>
                    <w:bottom w:val="none" w:sz="0" w:space="0" w:color="auto"/>
                    <w:right w:val="none" w:sz="0" w:space="0" w:color="auto"/>
                  </w:divBdr>
                </w:div>
                <w:div w:id="283389300">
                  <w:marLeft w:val="0"/>
                  <w:marRight w:val="0"/>
                  <w:marTop w:val="0"/>
                  <w:marBottom w:val="0"/>
                  <w:divBdr>
                    <w:top w:val="none" w:sz="0" w:space="0" w:color="auto"/>
                    <w:left w:val="none" w:sz="0" w:space="0" w:color="auto"/>
                    <w:bottom w:val="none" w:sz="0" w:space="0" w:color="auto"/>
                    <w:right w:val="none" w:sz="0" w:space="0" w:color="auto"/>
                  </w:divBdr>
                </w:div>
                <w:div w:id="1036195826">
                  <w:marLeft w:val="0"/>
                  <w:marRight w:val="0"/>
                  <w:marTop w:val="0"/>
                  <w:marBottom w:val="0"/>
                  <w:divBdr>
                    <w:top w:val="none" w:sz="0" w:space="0" w:color="auto"/>
                    <w:left w:val="none" w:sz="0" w:space="0" w:color="auto"/>
                    <w:bottom w:val="none" w:sz="0" w:space="0" w:color="auto"/>
                    <w:right w:val="none" w:sz="0" w:space="0" w:color="auto"/>
                  </w:divBdr>
                </w:div>
                <w:div w:id="502937542">
                  <w:marLeft w:val="0"/>
                  <w:marRight w:val="0"/>
                  <w:marTop w:val="0"/>
                  <w:marBottom w:val="0"/>
                  <w:divBdr>
                    <w:top w:val="none" w:sz="0" w:space="0" w:color="auto"/>
                    <w:left w:val="none" w:sz="0" w:space="0" w:color="auto"/>
                    <w:bottom w:val="none" w:sz="0" w:space="0" w:color="auto"/>
                    <w:right w:val="none" w:sz="0" w:space="0" w:color="auto"/>
                  </w:divBdr>
                </w:div>
                <w:div w:id="1312176759">
                  <w:marLeft w:val="0"/>
                  <w:marRight w:val="0"/>
                  <w:marTop w:val="0"/>
                  <w:marBottom w:val="0"/>
                  <w:divBdr>
                    <w:top w:val="none" w:sz="0" w:space="0" w:color="auto"/>
                    <w:left w:val="none" w:sz="0" w:space="0" w:color="auto"/>
                    <w:bottom w:val="none" w:sz="0" w:space="0" w:color="auto"/>
                    <w:right w:val="none" w:sz="0" w:space="0" w:color="auto"/>
                  </w:divBdr>
                </w:div>
              </w:divsChild>
            </w:div>
            <w:div w:id="423110419">
              <w:marLeft w:val="0"/>
              <w:marRight w:val="0"/>
              <w:marTop w:val="0"/>
              <w:marBottom w:val="0"/>
              <w:divBdr>
                <w:top w:val="none" w:sz="0" w:space="0" w:color="auto"/>
                <w:left w:val="none" w:sz="0" w:space="0" w:color="auto"/>
                <w:bottom w:val="none" w:sz="0" w:space="0" w:color="auto"/>
                <w:right w:val="none" w:sz="0" w:space="0" w:color="auto"/>
              </w:divBdr>
              <w:divsChild>
                <w:div w:id="1926958450">
                  <w:marLeft w:val="0"/>
                  <w:marRight w:val="0"/>
                  <w:marTop w:val="0"/>
                  <w:marBottom w:val="0"/>
                  <w:divBdr>
                    <w:top w:val="none" w:sz="0" w:space="0" w:color="auto"/>
                    <w:left w:val="none" w:sz="0" w:space="0" w:color="auto"/>
                    <w:bottom w:val="none" w:sz="0" w:space="0" w:color="auto"/>
                    <w:right w:val="none" w:sz="0" w:space="0" w:color="auto"/>
                  </w:divBdr>
                </w:div>
                <w:div w:id="2099209913">
                  <w:marLeft w:val="0"/>
                  <w:marRight w:val="0"/>
                  <w:marTop w:val="0"/>
                  <w:marBottom w:val="0"/>
                  <w:divBdr>
                    <w:top w:val="none" w:sz="0" w:space="0" w:color="auto"/>
                    <w:left w:val="none" w:sz="0" w:space="0" w:color="auto"/>
                    <w:bottom w:val="none" w:sz="0" w:space="0" w:color="auto"/>
                    <w:right w:val="none" w:sz="0" w:space="0" w:color="auto"/>
                  </w:divBdr>
                </w:div>
                <w:div w:id="1643077077">
                  <w:marLeft w:val="0"/>
                  <w:marRight w:val="0"/>
                  <w:marTop w:val="0"/>
                  <w:marBottom w:val="0"/>
                  <w:divBdr>
                    <w:top w:val="none" w:sz="0" w:space="0" w:color="auto"/>
                    <w:left w:val="none" w:sz="0" w:space="0" w:color="auto"/>
                    <w:bottom w:val="none" w:sz="0" w:space="0" w:color="auto"/>
                    <w:right w:val="none" w:sz="0" w:space="0" w:color="auto"/>
                  </w:divBdr>
                </w:div>
                <w:div w:id="1646543734">
                  <w:marLeft w:val="0"/>
                  <w:marRight w:val="0"/>
                  <w:marTop w:val="0"/>
                  <w:marBottom w:val="0"/>
                  <w:divBdr>
                    <w:top w:val="none" w:sz="0" w:space="0" w:color="auto"/>
                    <w:left w:val="none" w:sz="0" w:space="0" w:color="auto"/>
                    <w:bottom w:val="none" w:sz="0" w:space="0" w:color="auto"/>
                    <w:right w:val="none" w:sz="0" w:space="0" w:color="auto"/>
                  </w:divBdr>
                </w:div>
                <w:div w:id="543097187">
                  <w:marLeft w:val="0"/>
                  <w:marRight w:val="0"/>
                  <w:marTop w:val="0"/>
                  <w:marBottom w:val="0"/>
                  <w:divBdr>
                    <w:top w:val="none" w:sz="0" w:space="0" w:color="auto"/>
                    <w:left w:val="none" w:sz="0" w:space="0" w:color="auto"/>
                    <w:bottom w:val="none" w:sz="0" w:space="0" w:color="auto"/>
                    <w:right w:val="none" w:sz="0" w:space="0" w:color="auto"/>
                  </w:divBdr>
                </w:div>
                <w:div w:id="864948715">
                  <w:marLeft w:val="0"/>
                  <w:marRight w:val="0"/>
                  <w:marTop w:val="0"/>
                  <w:marBottom w:val="0"/>
                  <w:divBdr>
                    <w:top w:val="none" w:sz="0" w:space="0" w:color="auto"/>
                    <w:left w:val="none" w:sz="0" w:space="0" w:color="auto"/>
                    <w:bottom w:val="none" w:sz="0" w:space="0" w:color="auto"/>
                    <w:right w:val="none" w:sz="0" w:space="0" w:color="auto"/>
                  </w:divBdr>
                </w:div>
                <w:div w:id="2100978155">
                  <w:marLeft w:val="0"/>
                  <w:marRight w:val="0"/>
                  <w:marTop w:val="0"/>
                  <w:marBottom w:val="0"/>
                  <w:divBdr>
                    <w:top w:val="none" w:sz="0" w:space="0" w:color="auto"/>
                    <w:left w:val="none" w:sz="0" w:space="0" w:color="auto"/>
                    <w:bottom w:val="none" w:sz="0" w:space="0" w:color="auto"/>
                    <w:right w:val="none" w:sz="0" w:space="0" w:color="auto"/>
                  </w:divBdr>
                </w:div>
                <w:div w:id="206766858">
                  <w:marLeft w:val="0"/>
                  <w:marRight w:val="0"/>
                  <w:marTop w:val="0"/>
                  <w:marBottom w:val="0"/>
                  <w:divBdr>
                    <w:top w:val="none" w:sz="0" w:space="0" w:color="auto"/>
                    <w:left w:val="none" w:sz="0" w:space="0" w:color="auto"/>
                    <w:bottom w:val="none" w:sz="0" w:space="0" w:color="auto"/>
                    <w:right w:val="none" w:sz="0" w:space="0" w:color="auto"/>
                  </w:divBdr>
                </w:div>
                <w:div w:id="178734917">
                  <w:marLeft w:val="0"/>
                  <w:marRight w:val="0"/>
                  <w:marTop w:val="0"/>
                  <w:marBottom w:val="0"/>
                  <w:divBdr>
                    <w:top w:val="none" w:sz="0" w:space="0" w:color="auto"/>
                    <w:left w:val="none" w:sz="0" w:space="0" w:color="auto"/>
                    <w:bottom w:val="none" w:sz="0" w:space="0" w:color="auto"/>
                    <w:right w:val="none" w:sz="0" w:space="0" w:color="auto"/>
                  </w:divBdr>
                </w:div>
                <w:div w:id="1253049890">
                  <w:marLeft w:val="0"/>
                  <w:marRight w:val="0"/>
                  <w:marTop w:val="0"/>
                  <w:marBottom w:val="0"/>
                  <w:divBdr>
                    <w:top w:val="none" w:sz="0" w:space="0" w:color="auto"/>
                    <w:left w:val="none" w:sz="0" w:space="0" w:color="auto"/>
                    <w:bottom w:val="none" w:sz="0" w:space="0" w:color="auto"/>
                    <w:right w:val="none" w:sz="0" w:space="0" w:color="auto"/>
                  </w:divBdr>
                </w:div>
                <w:div w:id="1170171451">
                  <w:marLeft w:val="0"/>
                  <w:marRight w:val="0"/>
                  <w:marTop w:val="0"/>
                  <w:marBottom w:val="0"/>
                  <w:divBdr>
                    <w:top w:val="none" w:sz="0" w:space="0" w:color="auto"/>
                    <w:left w:val="none" w:sz="0" w:space="0" w:color="auto"/>
                    <w:bottom w:val="none" w:sz="0" w:space="0" w:color="auto"/>
                    <w:right w:val="none" w:sz="0" w:space="0" w:color="auto"/>
                  </w:divBdr>
                </w:div>
                <w:div w:id="2045673415">
                  <w:marLeft w:val="0"/>
                  <w:marRight w:val="0"/>
                  <w:marTop w:val="0"/>
                  <w:marBottom w:val="0"/>
                  <w:divBdr>
                    <w:top w:val="none" w:sz="0" w:space="0" w:color="auto"/>
                    <w:left w:val="none" w:sz="0" w:space="0" w:color="auto"/>
                    <w:bottom w:val="none" w:sz="0" w:space="0" w:color="auto"/>
                    <w:right w:val="none" w:sz="0" w:space="0" w:color="auto"/>
                  </w:divBdr>
                </w:div>
                <w:div w:id="815803880">
                  <w:marLeft w:val="0"/>
                  <w:marRight w:val="0"/>
                  <w:marTop w:val="0"/>
                  <w:marBottom w:val="0"/>
                  <w:divBdr>
                    <w:top w:val="none" w:sz="0" w:space="0" w:color="auto"/>
                    <w:left w:val="none" w:sz="0" w:space="0" w:color="auto"/>
                    <w:bottom w:val="none" w:sz="0" w:space="0" w:color="auto"/>
                    <w:right w:val="none" w:sz="0" w:space="0" w:color="auto"/>
                  </w:divBdr>
                </w:div>
                <w:div w:id="884177725">
                  <w:marLeft w:val="0"/>
                  <w:marRight w:val="0"/>
                  <w:marTop w:val="0"/>
                  <w:marBottom w:val="0"/>
                  <w:divBdr>
                    <w:top w:val="none" w:sz="0" w:space="0" w:color="auto"/>
                    <w:left w:val="none" w:sz="0" w:space="0" w:color="auto"/>
                    <w:bottom w:val="none" w:sz="0" w:space="0" w:color="auto"/>
                    <w:right w:val="none" w:sz="0" w:space="0" w:color="auto"/>
                  </w:divBdr>
                </w:div>
                <w:div w:id="806627466">
                  <w:marLeft w:val="0"/>
                  <w:marRight w:val="0"/>
                  <w:marTop w:val="0"/>
                  <w:marBottom w:val="0"/>
                  <w:divBdr>
                    <w:top w:val="none" w:sz="0" w:space="0" w:color="auto"/>
                    <w:left w:val="none" w:sz="0" w:space="0" w:color="auto"/>
                    <w:bottom w:val="none" w:sz="0" w:space="0" w:color="auto"/>
                    <w:right w:val="none" w:sz="0" w:space="0" w:color="auto"/>
                  </w:divBdr>
                </w:div>
                <w:div w:id="1115907707">
                  <w:marLeft w:val="0"/>
                  <w:marRight w:val="0"/>
                  <w:marTop w:val="0"/>
                  <w:marBottom w:val="0"/>
                  <w:divBdr>
                    <w:top w:val="none" w:sz="0" w:space="0" w:color="auto"/>
                    <w:left w:val="none" w:sz="0" w:space="0" w:color="auto"/>
                    <w:bottom w:val="none" w:sz="0" w:space="0" w:color="auto"/>
                    <w:right w:val="none" w:sz="0" w:space="0" w:color="auto"/>
                  </w:divBdr>
                </w:div>
                <w:div w:id="349256136">
                  <w:marLeft w:val="0"/>
                  <w:marRight w:val="0"/>
                  <w:marTop w:val="0"/>
                  <w:marBottom w:val="0"/>
                  <w:divBdr>
                    <w:top w:val="none" w:sz="0" w:space="0" w:color="auto"/>
                    <w:left w:val="none" w:sz="0" w:space="0" w:color="auto"/>
                    <w:bottom w:val="none" w:sz="0" w:space="0" w:color="auto"/>
                    <w:right w:val="none" w:sz="0" w:space="0" w:color="auto"/>
                  </w:divBdr>
                </w:div>
                <w:div w:id="1162041326">
                  <w:marLeft w:val="0"/>
                  <w:marRight w:val="0"/>
                  <w:marTop w:val="0"/>
                  <w:marBottom w:val="0"/>
                  <w:divBdr>
                    <w:top w:val="none" w:sz="0" w:space="0" w:color="auto"/>
                    <w:left w:val="none" w:sz="0" w:space="0" w:color="auto"/>
                    <w:bottom w:val="none" w:sz="0" w:space="0" w:color="auto"/>
                    <w:right w:val="none" w:sz="0" w:space="0" w:color="auto"/>
                  </w:divBdr>
                </w:div>
                <w:div w:id="1977447454">
                  <w:marLeft w:val="0"/>
                  <w:marRight w:val="0"/>
                  <w:marTop w:val="0"/>
                  <w:marBottom w:val="0"/>
                  <w:divBdr>
                    <w:top w:val="none" w:sz="0" w:space="0" w:color="auto"/>
                    <w:left w:val="none" w:sz="0" w:space="0" w:color="auto"/>
                    <w:bottom w:val="none" w:sz="0" w:space="0" w:color="auto"/>
                    <w:right w:val="none" w:sz="0" w:space="0" w:color="auto"/>
                  </w:divBdr>
                </w:div>
                <w:div w:id="1423994895">
                  <w:marLeft w:val="0"/>
                  <w:marRight w:val="0"/>
                  <w:marTop w:val="0"/>
                  <w:marBottom w:val="0"/>
                  <w:divBdr>
                    <w:top w:val="none" w:sz="0" w:space="0" w:color="auto"/>
                    <w:left w:val="none" w:sz="0" w:space="0" w:color="auto"/>
                    <w:bottom w:val="none" w:sz="0" w:space="0" w:color="auto"/>
                    <w:right w:val="none" w:sz="0" w:space="0" w:color="auto"/>
                  </w:divBdr>
                </w:div>
              </w:divsChild>
            </w:div>
            <w:div w:id="843477967">
              <w:marLeft w:val="0"/>
              <w:marRight w:val="0"/>
              <w:marTop w:val="0"/>
              <w:marBottom w:val="0"/>
              <w:divBdr>
                <w:top w:val="none" w:sz="0" w:space="0" w:color="auto"/>
                <w:left w:val="none" w:sz="0" w:space="0" w:color="auto"/>
                <w:bottom w:val="none" w:sz="0" w:space="0" w:color="auto"/>
                <w:right w:val="none" w:sz="0" w:space="0" w:color="auto"/>
              </w:divBdr>
              <w:divsChild>
                <w:div w:id="421297094">
                  <w:marLeft w:val="0"/>
                  <w:marRight w:val="0"/>
                  <w:marTop w:val="0"/>
                  <w:marBottom w:val="0"/>
                  <w:divBdr>
                    <w:top w:val="none" w:sz="0" w:space="0" w:color="auto"/>
                    <w:left w:val="none" w:sz="0" w:space="0" w:color="auto"/>
                    <w:bottom w:val="none" w:sz="0" w:space="0" w:color="auto"/>
                    <w:right w:val="none" w:sz="0" w:space="0" w:color="auto"/>
                  </w:divBdr>
                </w:div>
                <w:div w:id="1015886168">
                  <w:marLeft w:val="0"/>
                  <w:marRight w:val="0"/>
                  <w:marTop w:val="0"/>
                  <w:marBottom w:val="0"/>
                  <w:divBdr>
                    <w:top w:val="none" w:sz="0" w:space="0" w:color="auto"/>
                    <w:left w:val="none" w:sz="0" w:space="0" w:color="auto"/>
                    <w:bottom w:val="none" w:sz="0" w:space="0" w:color="auto"/>
                    <w:right w:val="none" w:sz="0" w:space="0" w:color="auto"/>
                  </w:divBdr>
                </w:div>
                <w:div w:id="279143663">
                  <w:marLeft w:val="0"/>
                  <w:marRight w:val="0"/>
                  <w:marTop w:val="0"/>
                  <w:marBottom w:val="0"/>
                  <w:divBdr>
                    <w:top w:val="none" w:sz="0" w:space="0" w:color="auto"/>
                    <w:left w:val="none" w:sz="0" w:space="0" w:color="auto"/>
                    <w:bottom w:val="none" w:sz="0" w:space="0" w:color="auto"/>
                    <w:right w:val="none" w:sz="0" w:space="0" w:color="auto"/>
                  </w:divBdr>
                </w:div>
                <w:div w:id="1264070203">
                  <w:marLeft w:val="0"/>
                  <w:marRight w:val="0"/>
                  <w:marTop w:val="0"/>
                  <w:marBottom w:val="0"/>
                  <w:divBdr>
                    <w:top w:val="none" w:sz="0" w:space="0" w:color="auto"/>
                    <w:left w:val="none" w:sz="0" w:space="0" w:color="auto"/>
                    <w:bottom w:val="none" w:sz="0" w:space="0" w:color="auto"/>
                    <w:right w:val="none" w:sz="0" w:space="0" w:color="auto"/>
                  </w:divBdr>
                </w:div>
                <w:div w:id="895703683">
                  <w:marLeft w:val="0"/>
                  <w:marRight w:val="0"/>
                  <w:marTop w:val="0"/>
                  <w:marBottom w:val="0"/>
                  <w:divBdr>
                    <w:top w:val="none" w:sz="0" w:space="0" w:color="auto"/>
                    <w:left w:val="none" w:sz="0" w:space="0" w:color="auto"/>
                    <w:bottom w:val="none" w:sz="0" w:space="0" w:color="auto"/>
                    <w:right w:val="none" w:sz="0" w:space="0" w:color="auto"/>
                  </w:divBdr>
                </w:div>
                <w:div w:id="546081">
                  <w:marLeft w:val="0"/>
                  <w:marRight w:val="0"/>
                  <w:marTop w:val="0"/>
                  <w:marBottom w:val="0"/>
                  <w:divBdr>
                    <w:top w:val="none" w:sz="0" w:space="0" w:color="auto"/>
                    <w:left w:val="none" w:sz="0" w:space="0" w:color="auto"/>
                    <w:bottom w:val="none" w:sz="0" w:space="0" w:color="auto"/>
                    <w:right w:val="none" w:sz="0" w:space="0" w:color="auto"/>
                  </w:divBdr>
                </w:div>
                <w:div w:id="42365914">
                  <w:marLeft w:val="0"/>
                  <w:marRight w:val="0"/>
                  <w:marTop w:val="0"/>
                  <w:marBottom w:val="0"/>
                  <w:divBdr>
                    <w:top w:val="none" w:sz="0" w:space="0" w:color="auto"/>
                    <w:left w:val="none" w:sz="0" w:space="0" w:color="auto"/>
                    <w:bottom w:val="none" w:sz="0" w:space="0" w:color="auto"/>
                    <w:right w:val="none" w:sz="0" w:space="0" w:color="auto"/>
                  </w:divBdr>
                </w:div>
                <w:div w:id="361442010">
                  <w:marLeft w:val="0"/>
                  <w:marRight w:val="0"/>
                  <w:marTop w:val="0"/>
                  <w:marBottom w:val="0"/>
                  <w:divBdr>
                    <w:top w:val="none" w:sz="0" w:space="0" w:color="auto"/>
                    <w:left w:val="none" w:sz="0" w:space="0" w:color="auto"/>
                    <w:bottom w:val="none" w:sz="0" w:space="0" w:color="auto"/>
                    <w:right w:val="none" w:sz="0" w:space="0" w:color="auto"/>
                  </w:divBdr>
                </w:div>
                <w:div w:id="2048019362">
                  <w:marLeft w:val="0"/>
                  <w:marRight w:val="0"/>
                  <w:marTop w:val="0"/>
                  <w:marBottom w:val="0"/>
                  <w:divBdr>
                    <w:top w:val="none" w:sz="0" w:space="0" w:color="auto"/>
                    <w:left w:val="none" w:sz="0" w:space="0" w:color="auto"/>
                    <w:bottom w:val="none" w:sz="0" w:space="0" w:color="auto"/>
                    <w:right w:val="none" w:sz="0" w:space="0" w:color="auto"/>
                  </w:divBdr>
                </w:div>
                <w:div w:id="322441677">
                  <w:marLeft w:val="0"/>
                  <w:marRight w:val="0"/>
                  <w:marTop w:val="0"/>
                  <w:marBottom w:val="0"/>
                  <w:divBdr>
                    <w:top w:val="none" w:sz="0" w:space="0" w:color="auto"/>
                    <w:left w:val="none" w:sz="0" w:space="0" w:color="auto"/>
                    <w:bottom w:val="none" w:sz="0" w:space="0" w:color="auto"/>
                    <w:right w:val="none" w:sz="0" w:space="0" w:color="auto"/>
                  </w:divBdr>
                </w:div>
                <w:div w:id="2041392698">
                  <w:marLeft w:val="0"/>
                  <w:marRight w:val="0"/>
                  <w:marTop w:val="0"/>
                  <w:marBottom w:val="0"/>
                  <w:divBdr>
                    <w:top w:val="none" w:sz="0" w:space="0" w:color="auto"/>
                    <w:left w:val="none" w:sz="0" w:space="0" w:color="auto"/>
                    <w:bottom w:val="none" w:sz="0" w:space="0" w:color="auto"/>
                    <w:right w:val="none" w:sz="0" w:space="0" w:color="auto"/>
                  </w:divBdr>
                </w:div>
                <w:div w:id="2062900055">
                  <w:marLeft w:val="0"/>
                  <w:marRight w:val="0"/>
                  <w:marTop w:val="0"/>
                  <w:marBottom w:val="0"/>
                  <w:divBdr>
                    <w:top w:val="none" w:sz="0" w:space="0" w:color="auto"/>
                    <w:left w:val="none" w:sz="0" w:space="0" w:color="auto"/>
                    <w:bottom w:val="none" w:sz="0" w:space="0" w:color="auto"/>
                    <w:right w:val="none" w:sz="0" w:space="0" w:color="auto"/>
                  </w:divBdr>
                </w:div>
                <w:div w:id="931620426">
                  <w:marLeft w:val="0"/>
                  <w:marRight w:val="0"/>
                  <w:marTop w:val="0"/>
                  <w:marBottom w:val="0"/>
                  <w:divBdr>
                    <w:top w:val="none" w:sz="0" w:space="0" w:color="auto"/>
                    <w:left w:val="none" w:sz="0" w:space="0" w:color="auto"/>
                    <w:bottom w:val="none" w:sz="0" w:space="0" w:color="auto"/>
                    <w:right w:val="none" w:sz="0" w:space="0" w:color="auto"/>
                  </w:divBdr>
                </w:div>
                <w:div w:id="1199969153">
                  <w:marLeft w:val="0"/>
                  <w:marRight w:val="0"/>
                  <w:marTop w:val="0"/>
                  <w:marBottom w:val="0"/>
                  <w:divBdr>
                    <w:top w:val="none" w:sz="0" w:space="0" w:color="auto"/>
                    <w:left w:val="none" w:sz="0" w:space="0" w:color="auto"/>
                    <w:bottom w:val="none" w:sz="0" w:space="0" w:color="auto"/>
                    <w:right w:val="none" w:sz="0" w:space="0" w:color="auto"/>
                  </w:divBdr>
                </w:div>
                <w:div w:id="1226068742">
                  <w:marLeft w:val="0"/>
                  <w:marRight w:val="0"/>
                  <w:marTop w:val="0"/>
                  <w:marBottom w:val="0"/>
                  <w:divBdr>
                    <w:top w:val="none" w:sz="0" w:space="0" w:color="auto"/>
                    <w:left w:val="none" w:sz="0" w:space="0" w:color="auto"/>
                    <w:bottom w:val="none" w:sz="0" w:space="0" w:color="auto"/>
                    <w:right w:val="none" w:sz="0" w:space="0" w:color="auto"/>
                  </w:divBdr>
                </w:div>
              </w:divsChild>
            </w:div>
            <w:div w:id="1121873657">
              <w:marLeft w:val="0"/>
              <w:marRight w:val="0"/>
              <w:marTop w:val="0"/>
              <w:marBottom w:val="0"/>
              <w:divBdr>
                <w:top w:val="none" w:sz="0" w:space="0" w:color="auto"/>
                <w:left w:val="none" w:sz="0" w:space="0" w:color="auto"/>
                <w:bottom w:val="none" w:sz="0" w:space="0" w:color="auto"/>
                <w:right w:val="none" w:sz="0" w:space="0" w:color="auto"/>
              </w:divBdr>
              <w:divsChild>
                <w:div w:id="129791566">
                  <w:marLeft w:val="0"/>
                  <w:marRight w:val="0"/>
                  <w:marTop w:val="0"/>
                  <w:marBottom w:val="0"/>
                  <w:divBdr>
                    <w:top w:val="none" w:sz="0" w:space="0" w:color="auto"/>
                    <w:left w:val="none" w:sz="0" w:space="0" w:color="auto"/>
                    <w:bottom w:val="none" w:sz="0" w:space="0" w:color="auto"/>
                    <w:right w:val="none" w:sz="0" w:space="0" w:color="auto"/>
                  </w:divBdr>
                  <w:divsChild>
                    <w:div w:id="86002182">
                      <w:marLeft w:val="0"/>
                      <w:marRight w:val="0"/>
                      <w:marTop w:val="0"/>
                      <w:marBottom w:val="0"/>
                      <w:divBdr>
                        <w:top w:val="none" w:sz="0" w:space="0" w:color="auto"/>
                        <w:left w:val="none" w:sz="0" w:space="0" w:color="auto"/>
                        <w:bottom w:val="none" w:sz="0" w:space="0" w:color="auto"/>
                        <w:right w:val="none" w:sz="0" w:space="0" w:color="auto"/>
                      </w:divBdr>
                      <w:divsChild>
                        <w:div w:id="1802726574">
                          <w:marLeft w:val="0"/>
                          <w:marRight w:val="0"/>
                          <w:marTop w:val="0"/>
                          <w:marBottom w:val="0"/>
                          <w:divBdr>
                            <w:top w:val="none" w:sz="0" w:space="0" w:color="auto"/>
                            <w:left w:val="none" w:sz="0" w:space="0" w:color="auto"/>
                            <w:bottom w:val="none" w:sz="0" w:space="0" w:color="auto"/>
                            <w:right w:val="none" w:sz="0" w:space="0" w:color="auto"/>
                          </w:divBdr>
                        </w:div>
                      </w:divsChild>
                    </w:div>
                    <w:div w:id="2018924103">
                      <w:marLeft w:val="0"/>
                      <w:marRight w:val="0"/>
                      <w:marTop w:val="0"/>
                      <w:marBottom w:val="0"/>
                      <w:divBdr>
                        <w:top w:val="none" w:sz="0" w:space="0" w:color="auto"/>
                        <w:left w:val="none" w:sz="0" w:space="0" w:color="auto"/>
                        <w:bottom w:val="none" w:sz="0" w:space="0" w:color="auto"/>
                        <w:right w:val="none" w:sz="0" w:space="0" w:color="auto"/>
                      </w:divBdr>
                      <w:divsChild>
                        <w:div w:id="1740664496">
                          <w:marLeft w:val="0"/>
                          <w:marRight w:val="0"/>
                          <w:marTop w:val="0"/>
                          <w:marBottom w:val="0"/>
                          <w:divBdr>
                            <w:top w:val="none" w:sz="0" w:space="0" w:color="auto"/>
                            <w:left w:val="none" w:sz="0" w:space="0" w:color="auto"/>
                            <w:bottom w:val="none" w:sz="0" w:space="0" w:color="auto"/>
                            <w:right w:val="none" w:sz="0" w:space="0" w:color="auto"/>
                          </w:divBdr>
                        </w:div>
                      </w:divsChild>
                    </w:div>
                    <w:div w:id="431246112">
                      <w:marLeft w:val="0"/>
                      <w:marRight w:val="0"/>
                      <w:marTop w:val="0"/>
                      <w:marBottom w:val="0"/>
                      <w:divBdr>
                        <w:top w:val="none" w:sz="0" w:space="0" w:color="auto"/>
                        <w:left w:val="none" w:sz="0" w:space="0" w:color="auto"/>
                        <w:bottom w:val="none" w:sz="0" w:space="0" w:color="auto"/>
                        <w:right w:val="none" w:sz="0" w:space="0" w:color="auto"/>
                      </w:divBdr>
                      <w:divsChild>
                        <w:div w:id="2102144077">
                          <w:marLeft w:val="0"/>
                          <w:marRight w:val="0"/>
                          <w:marTop w:val="0"/>
                          <w:marBottom w:val="0"/>
                          <w:divBdr>
                            <w:top w:val="none" w:sz="0" w:space="0" w:color="auto"/>
                            <w:left w:val="none" w:sz="0" w:space="0" w:color="auto"/>
                            <w:bottom w:val="none" w:sz="0" w:space="0" w:color="auto"/>
                            <w:right w:val="none" w:sz="0" w:space="0" w:color="auto"/>
                          </w:divBdr>
                        </w:div>
                      </w:divsChild>
                    </w:div>
                    <w:div w:id="1302342815">
                      <w:marLeft w:val="0"/>
                      <w:marRight w:val="0"/>
                      <w:marTop w:val="0"/>
                      <w:marBottom w:val="0"/>
                      <w:divBdr>
                        <w:top w:val="none" w:sz="0" w:space="0" w:color="auto"/>
                        <w:left w:val="none" w:sz="0" w:space="0" w:color="auto"/>
                        <w:bottom w:val="none" w:sz="0" w:space="0" w:color="auto"/>
                        <w:right w:val="none" w:sz="0" w:space="0" w:color="auto"/>
                      </w:divBdr>
                      <w:divsChild>
                        <w:div w:id="382796765">
                          <w:marLeft w:val="0"/>
                          <w:marRight w:val="0"/>
                          <w:marTop w:val="0"/>
                          <w:marBottom w:val="0"/>
                          <w:divBdr>
                            <w:top w:val="none" w:sz="0" w:space="0" w:color="auto"/>
                            <w:left w:val="none" w:sz="0" w:space="0" w:color="auto"/>
                            <w:bottom w:val="none" w:sz="0" w:space="0" w:color="auto"/>
                            <w:right w:val="none" w:sz="0" w:space="0" w:color="auto"/>
                          </w:divBdr>
                        </w:div>
                      </w:divsChild>
                    </w:div>
                    <w:div w:id="6371936">
                      <w:marLeft w:val="0"/>
                      <w:marRight w:val="0"/>
                      <w:marTop w:val="0"/>
                      <w:marBottom w:val="0"/>
                      <w:divBdr>
                        <w:top w:val="none" w:sz="0" w:space="0" w:color="auto"/>
                        <w:left w:val="none" w:sz="0" w:space="0" w:color="auto"/>
                        <w:bottom w:val="none" w:sz="0" w:space="0" w:color="auto"/>
                        <w:right w:val="none" w:sz="0" w:space="0" w:color="auto"/>
                      </w:divBdr>
                      <w:divsChild>
                        <w:div w:id="1524202011">
                          <w:marLeft w:val="0"/>
                          <w:marRight w:val="0"/>
                          <w:marTop w:val="0"/>
                          <w:marBottom w:val="0"/>
                          <w:divBdr>
                            <w:top w:val="none" w:sz="0" w:space="0" w:color="auto"/>
                            <w:left w:val="none" w:sz="0" w:space="0" w:color="auto"/>
                            <w:bottom w:val="none" w:sz="0" w:space="0" w:color="auto"/>
                            <w:right w:val="none" w:sz="0" w:space="0" w:color="auto"/>
                          </w:divBdr>
                        </w:div>
                      </w:divsChild>
                    </w:div>
                    <w:div w:id="185944293">
                      <w:marLeft w:val="0"/>
                      <w:marRight w:val="0"/>
                      <w:marTop w:val="0"/>
                      <w:marBottom w:val="0"/>
                      <w:divBdr>
                        <w:top w:val="none" w:sz="0" w:space="0" w:color="auto"/>
                        <w:left w:val="none" w:sz="0" w:space="0" w:color="auto"/>
                        <w:bottom w:val="none" w:sz="0" w:space="0" w:color="auto"/>
                        <w:right w:val="none" w:sz="0" w:space="0" w:color="auto"/>
                      </w:divBdr>
                      <w:divsChild>
                        <w:div w:id="317727720">
                          <w:marLeft w:val="0"/>
                          <w:marRight w:val="0"/>
                          <w:marTop w:val="0"/>
                          <w:marBottom w:val="0"/>
                          <w:divBdr>
                            <w:top w:val="none" w:sz="0" w:space="0" w:color="auto"/>
                            <w:left w:val="none" w:sz="0" w:space="0" w:color="auto"/>
                            <w:bottom w:val="none" w:sz="0" w:space="0" w:color="auto"/>
                            <w:right w:val="none" w:sz="0" w:space="0" w:color="auto"/>
                          </w:divBdr>
                        </w:div>
                      </w:divsChild>
                    </w:div>
                    <w:div w:id="1851292116">
                      <w:marLeft w:val="0"/>
                      <w:marRight w:val="0"/>
                      <w:marTop w:val="0"/>
                      <w:marBottom w:val="0"/>
                      <w:divBdr>
                        <w:top w:val="none" w:sz="0" w:space="0" w:color="auto"/>
                        <w:left w:val="none" w:sz="0" w:space="0" w:color="auto"/>
                        <w:bottom w:val="none" w:sz="0" w:space="0" w:color="auto"/>
                        <w:right w:val="none" w:sz="0" w:space="0" w:color="auto"/>
                      </w:divBdr>
                      <w:divsChild>
                        <w:div w:id="300817529">
                          <w:marLeft w:val="0"/>
                          <w:marRight w:val="0"/>
                          <w:marTop w:val="0"/>
                          <w:marBottom w:val="0"/>
                          <w:divBdr>
                            <w:top w:val="none" w:sz="0" w:space="0" w:color="auto"/>
                            <w:left w:val="none" w:sz="0" w:space="0" w:color="auto"/>
                            <w:bottom w:val="none" w:sz="0" w:space="0" w:color="auto"/>
                            <w:right w:val="none" w:sz="0" w:space="0" w:color="auto"/>
                          </w:divBdr>
                        </w:div>
                      </w:divsChild>
                    </w:div>
                    <w:div w:id="1121456158">
                      <w:marLeft w:val="0"/>
                      <w:marRight w:val="0"/>
                      <w:marTop w:val="0"/>
                      <w:marBottom w:val="0"/>
                      <w:divBdr>
                        <w:top w:val="none" w:sz="0" w:space="0" w:color="auto"/>
                        <w:left w:val="none" w:sz="0" w:space="0" w:color="auto"/>
                        <w:bottom w:val="none" w:sz="0" w:space="0" w:color="auto"/>
                        <w:right w:val="none" w:sz="0" w:space="0" w:color="auto"/>
                      </w:divBdr>
                      <w:divsChild>
                        <w:div w:id="1891963513">
                          <w:marLeft w:val="0"/>
                          <w:marRight w:val="0"/>
                          <w:marTop w:val="0"/>
                          <w:marBottom w:val="0"/>
                          <w:divBdr>
                            <w:top w:val="none" w:sz="0" w:space="0" w:color="auto"/>
                            <w:left w:val="none" w:sz="0" w:space="0" w:color="auto"/>
                            <w:bottom w:val="none" w:sz="0" w:space="0" w:color="auto"/>
                            <w:right w:val="none" w:sz="0" w:space="0" w:color="auto"/>
                          </w:divBdr>
                        </w:div>
                      </w:divsChild>
                    </w:div>
                    <w:div w:id="251547659">
                      <w:marLeft w:val="0"/>
                      <w:marRight w:val="0"/>
                      <w:marTop w:val="0"/>
                      <w:marBottom w:val="0"/>
                      <w:divBdr>
                        <w:top w:val="none" w:sz="0" w:space="0" w:color="auto"/>
                        <w:left w:val="none" w:sz="0" w:space="0" w:color="auto"/>
                        <w:bottom w:val="none" w:sz="0" w:space="0" w:color="auto"/>
                        <w:right w:val="none" w:sz="0" w:space="0" w:color="auto"/>
                      </w:divBdr>
                      <w:divsChild>
                        <w:div w:id="1286623785">
                          <w:marLeft w:val="0"/>
                          <w:marRight w:val="0"/>
                          <w:marTop w:val="0"/>
                          <w:marBottom w:val="0"/>
                          <w:divBdr>
                            <w:top w:val="none" w:sz="0" w:space="0" w:color="auto"/>
                            <w:left w:val="none" w:sz="0" w:space="0" w:color="auto"/>
                            <w:bottom w:val="none" w:sz="0" w:space="0" w:color="auto"/>
                            <w:right w:val="none" w:sz="0" w:space="0" w:color="auto"/>
                          </w:divBdr>
                        </w:div>
                      </w:divsChild>
                    </w:div>
                    <w:div w:id="246429920">
                      <w:marLeft w:val="0"/>
                      <w:marRight w:val="0"/>
                      <w:marTop w:val="0"/>
                      <w:marBottom w:val="0"/>
                      <w:divBdr>
                        <w:top w:val="none" w:sz="0" w:space="0" w:color="auto"/>
                        <w:left w:val="none" w:sz="0" w:space="0" w:color="auto"/>
                        <w:bottom w:val="none" w:sz="0" w:space="0" w:color="auto"/>
                        <w:right w:val="none" w:sz="0" w:space="0" w:color="auto"/>
                      </w:divBdr>
                      <w:divsChild>
                        <w:div w:id="1658728155">
                          <w:marLeft w:val="0"/>
                          <w:marRight w:val="0"/>
                          <w:marTop w:val="0"/>
                          <w:marBottom w:val="0"/>
                          <w:divBdr>
                            <w:top w:val="none" w:sz="0" w:space="0" w:color="auto"/>
                            <w:left w:val="none" w:sz="0" w:space="0" w:color="auto"/>
                            <w:bottom w:val="none" w:sz="0" w:space="0" w:color="auto"/>
                            <w:right w:val="none" w:sz="0" w:space="0" w:color="auto"/>
                          </w:divBdr>
                        </w:div>
                      </w:divsChild>
                    </w:div>
                    <w:div w:id="818572685">
                      <w:marLeft w:val="0"/>
                      <w:marRight w:val="0"/>
                      <w:marTop w:val="0"/>
                      <w:marBottom w:val="0"/>
                      <w:divBdr>
                        <w:top w:val="none" w:sz="0" w:space="0" w:color="auto"/>
                        <w:left w:val="none" w:sz="0" w:space="0" w:color="auto"/>
                        <w:bottom w:val="none" w:sz="0" w:space="0" w:color="auto"/>
                        <w:right w:val="none" w:sz="0" w:space="0" w:color="auto"/>
                      </w:divBdr>
                      <w:divsChild>
                        <w:div w:id="328096182">
                          <w:marLeft w:val="0"/>
                          <w:marRight w:val="0"/>
                          <w:marTop w:val="0"/>
                          <w:marBottom w:val="0"/>
                          <w:divBdr>
                            <w:top w:val="none" w:sz="0" w:space="0" w:color="auto"/>
                            <w:left w:val="none" w:sz="0" w:space="0" w:color="auto"/>
                            <w:bottom w:val="none" w:sz="0" w:space="0" w:color="auto"/>
                            <w:right w:val="none" w:sz="0" w:space="0" w:color="auto"/>
                          </w:divBdr>
                        </w:div>
                      </w:divsChild>
                    </w:div>
                    <w:div w:id="1782723667">
                      <w:marLeft w:val="0"/>
                      <w:marRight w:val="0"/>
                      <w:marTop w:val="0"/>
                      <w:marBottom w:val="0"/>
                      <w:divBdr>
                        <w:top w:val="none" w:sz="0" w:space="0" w:color="auto"/>
                        <w:left w:val="none" w:sz="0" w:space="0" w:color="auto"/>
                        <w:bottom w:val="none" w:sz="0" w:space="0" w:color="auto"/>
                        <w:right w:val="none" w:sz="0" w:space="0" w:color="auto"/>
                      </w:divBdr>
                      <w:divsChild>
                        <w:div w:id="1751345976">
                          <w:marLeft w:val="0"/>
                          <w:marRight w:val="0"/>
                          <w:marTop w:val="0"/>
                          <w:marBottom w:val="0"/>
                          <w:divBdr>
                            <w:top w:val="none" w:sz="0" w:space="0" w:color="auto"/>
                            <w:left w:val="none" w:sz="0" w:space="0" w:color="auto"/>
                            <w:bottom w:val="none" w:sz="0" w:space="0" w:color="auto"/>
                            <w:right w:val="none" w:sz="0" w:space="0" w:color="auto"/>
                          </w:divBdr>
                        </w:div>
                      </w:divsChild>
                    </w:div>
                    <w:div w:id="1485467300">
                      <w:marLeft w:val="0"/>
                      <w:marRight w:val="0"/>
                      <w:marTop w:val="0"/>
                      <w:marBottom w:val="0"/>
                      <w:divBdr>
                        <w:top w:val="none" w:sz="0" w:space="0" w:color="auto"/>
                        <w:left w:val="none" w:sz="0" w:space="0" w:color="auto"/>
                        <w:bottom w:val="none" w:sz="0" w:space="0" w:color="auto"/>
                        <w:right w:val="none" w:sz="0" w:space="0" w:color="auto"/>
                      </w:divBdr>
                      <w:divsChild>
                        <w:div w:id="1757633151">
                          <w:marLeft w:val="0"/>
                          <w:marRight w:val="0"/>
                          <w:marTop w:val="0"/>
                          <w:marBottom w:val="0"/>
                          <w:divBdr>
                            <w:top w:val="none" w:sz="0" w:space="0" w:color="auto"/>
                            <w:left w:val="none" w:sz="0" w:space="0" w:color="auto"/>
                            <w:bottom w:val="none" w:sz="0" w:space="0" w:color="auto"/>
                            <w:right w:val="none" w:sz="0" w:space="0" w:color="auto"/>
                          </w:divBdr>
                        </w:div>
                      </w:divsChild>
                    </w:div>
                    <w:div w:id="1787655324">
                      <w:marLeft w:val="0"/>
                      <w:marRight w:val="0"/>
                      <w:marTop w:val="0"/>
                      <w:marBottom w:val="0"/>
                      <w:divBdr>
                        <w:top w:val="none" w:sz="0" w:space="0" w:color="auto"/>
                        <w:left w:val="none" w:sz="0" w:space="0" w:color="auto"/>
                        <w:bottom w:val="none" w:sz="0" w:space="0" w:color="auto"/>
                        <w:right w:val="none" w:sz="0" w:space="0" w:color="auto"/>
                      </w:divBdr>
                      <w:divsChild>
                        <w:div w:id="961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700">
      <w:bodyDiv w:val="1"/>
      <w:marLeft w:val="0"/>
      <w:marRight w:val="0"/>
      <w:marTop w:val="0"/>
      <w:marBottom w:val="0"/>
      <w:divBdr>
        <w:top w:val="none" w:sz="0" w:space="0" w:color="auto"/>
        <w:left w:val="none" w:sz="0" w:space="0" w:color="auto"/>
        <w:bottom w:val="none" w:sz="0" w:space="0" w:color="auto"/>
        <w:right w:val="none" w:sz="0" w:space="0" w:color="auto"/>
      </w:divBdr>
      <w:divsChild>
        <w:div w:id="1588341704">
          <w:marLeft w:val="0"/>
          <w:marRight w:val="0"/>
          <w:marTop w:val="0"/>
          <w:marBottom w:val="0"/>
          <w:divBdr>
            <w:top w:val="none" w:sz="0" w:space="0" w:color="auto"/>
            <w:left w:val="none" w:sz="0" w:space="0" w:color="auto"/>
            <w:bottom w:val="none" w:sz="0" w:space="0" w:color="auto"/>
            <w:right w:val="none" w:sz="0" w:space="0" w:color="auto"/>
          </w:divBdr>
        </w:div>
        <w:div w:id="979504350">
          <w:marLeft w:val="0"/>
          <w:marRight w:val="0"/>
          <w:marTop w:val="0"/>
          <w:marBottom w:val="0"/>
          <w:divBdr>
            <w:top w:val="none" w:sz="0" w:space="0" w:color="auto"/>
            <w:left w:val="none" w:sz="0" w:space="0" w:color="auto"/>
            <w:bottom w:val="none" w:sz="0" w:space="0" w:color="auto"/>
            <w:right w:val="none" w:sz="0" w:space="0" w:color="auto"/>
          </w:divBdr>
        </w:div>
        <w:div w:id="1028750842">
          <w:marLeft w:val="0"/>
          <w:marRight w:val="0"/>
          <w:marTop w:val="0"/>
          <w:marBottom w:val="0"/>
          <w:divBdr>
            <w:top w:val="none" w:sz="0" w:space="0" w:color="auto"/>
            <w:left w:val="none" w:sz="0" w:space="0" w:color="auto"/>
            <w:bottom w:val="none" w:sz="0" w:space="0" w:color="auto"/>
            <w:right w:val="none" w:sz="0" w:space="0" w:color="auto"/>
          </w:divBdr>
        </w:div>
        <w:div w:id="474034197">
          <w:marLeft w:val="0"/>
          <w:marRight w:val="0"/>
          <w:marTop w:val="0"/>
          <w:marBottom w:val="0"/>
          <w:divBdr>
            <w:top w:val="none" w:sz="0" w:space="0" w:color="auto"/>
            <w:left w:val="none" w:sz="0" w:space="0" w:color="auto"/>
            <w:bottom w:val="none" w:sz="0" w:space="0" w:color="auto"/>
            <w:right w:val="none" w:sz="0" w:space="0" w:color="auto"/>
          </w:divBdr>
        </w:div>
        <w:div w:id="285352571">
          <w:marLeft w:val="0"/>
          <w:marRight w:val="0"/>
          <w:marTop w:val="0"/>
          <w:marBottom w:val="0"/>
          <w:divBdr>
            <w:top w:val="none" w:sz="0" w:space="0" w:color="auto"/>
            <w:left w:val="none" w:sz="0" w:space="0" w:color="auto"/>
            <w:bottom w:val="none" w:sz="0" w:space="0" w:color="auto"/>
            <w:right w:val="none" w:sz="0" w:space="0" w:color="auto"/>
          </w:divBdr>
        </w:div>
        <w:div w:id="750547964">
          <w:marLeft w:val="0"/>
          <w:marRight w:val="0"/>
          <w:marTop w:val="0"/>
          <w:marBottom w:val="0"/>
          <w:divBdr>
            <w:top w:val="none" w:sz="0" w:space="0" w:color="auto"/>
            <w:left w:val="none" w:sz="0" w:space="0" w:color="auto"/>
            <w:bottom w:val="none" w:sz="0" w:space="0" w:color="auto"/>
            <w:right w:val="none" w:sz="0" w:space="0" w:color="auto"/>
          </w:divBdr>
        </w:div>
        <w:div w:id="603608339">
          <w:marLeft w:val="0"/>
          <w:marRight w:val="0"/>
          <w:marTop w:val="0"/>
          <w:marBottom w:val="0"/>
          <w:divBdr>
            <w:top w:val="none" w:sz="0" w:space="0" w:color="auto"/>
            <w:left w:val="none" w:sz="0" w:space="0" w:color="auto"/>
            <w:bottom w:val="none" w:sz="0" w:space="0" w:color="auto"/>
            <w:right w:val="none" w:sz="0" w:space="0" w:color="auto"/>
          </w:divBdr>
        </w:div>
        <w:div w:id="141073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8" ma:contentTypeDescription="Create a new document." ma:contentTypeScope="" ma:versionID="35b114f6ff7dc813a69d61d0de3b745d">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5d5d67ecaa8436d52f0c9e2dd2a9faf1"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45FF-FB6B-4328-A55F-87B084B73690}">
  <ds:schemaRefs>
    <ds:schemaRef ds:uri="http://schemas.microsoft.com/sharepoint/v3/contenttype/forms"/>
  </ds:schemaRefs>
</ds:datastoreItem>
</file>

<file path=customXml/itemProps2.xml><?xml version="1.0" encoding="utf-8"?>
<ds:datastoreItem xmlns:ds="http://schemas.openxmlformats.org/officeDocument/2006/customXml" ds:itemID="{0B62B03F-C95C-48A4-80AB-CAA76E07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CA787-B3FC-46BD-8EC1-40B8F211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7962</Words>
  <Characters>45387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Mariam Qassam</cp:lastModifiedBy>
  <cp:revision>10</cp:revision>
  <dcterms:created xsi:type="dcterms:W3CDTF">2025-06-20T11:38:00Z</dcterms:created>
  <dcterms:modified xsi:type="dcterms:W3CDTF">2025-06-26T12:28:00Z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ies>
</file>